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A1C6" w14:textId="77777777" w:rsidR="001E6C63" w:rsidRPr="00CE5E96" w:rsidRDefault="001E6C63" w:rsidP="00417FA7">
      <w:pPr>
        <w:pStyle w:val="Teksttreci160"/>
        <w:shd w:val="clear" w:color="auto" w:fill="auto"/>
        <w:spacing w:before="0" w:after="539" w:line="288" w:lineRule="auto"/>
        <w:ind w:right="4440"/>
        <w:jc w:val="left"/>
        <w:rPr>
          <w:b/>
          <w:bCs/>
        </w:rPr>
      </w:pPr>
      <w:r w:rsidRPr="00CE5E96">
        <w:rPr>
          <w:rStyle w:val="Teksttreci16Odstpy3pt"/>
          <w:b/>
          <w:bCs/>
        </w:rPr>
        <w:t xml:space="preserve">UMOWA </w:t>
      </w:r>
    </w:p>
    <w:p w14:paraId="74FE0696" w14:textId="77777777" w:rsidR="001E6C63" w:rsidRDefault="001E6C63" w:rsidP="00417FA7">
      <w:pPr>
        <w:pStyle w:val="Teksttreci170"/>
        <w:shd w:val="clear" w:color="auto" w:fill="auto"/>
        <w:tabs>
          <w:tab w:val="left" w:leader="dot" w:pos="3762"/>
        </w:tabs>
        <w:spacing w:before="0" w:after="3" w:line="288" w:lineRule="auto"/>
        <w:ind w:left="40"/>
      </w:pPr>
      <w:r>
        <w:t xml:space="preserve">zawarta w dniu ………………… w   Lubiczu Górnym </w:t>
      </w:r>
    </w:p>
    <w:p w14:paraId="504FAAA4" w14:textId="77777777" w:rsidR="001E6C63" w:rsidRDefault="001E6C63" w:rsidP="00417FA7">
      <w:pPr>
        <w:pStyle w:val="Teksttreci130"/>
        <w:shd w:val="clear" w:color="auto" w:fill="auto"/>
        <w:spacing w:before="0" w:after="259" w:line="288" w:lineRule="auto"/>
        <w:ind w:left="40"/>
      </w:pPr>
      <w:r>
        <w:t>pomiędzy:</w:t>
      </w:r>
    </w:p>
    <w:p w14:paraId="2F05289E" w14:textId="1C46A8C6" w:rsidR="002810FA" w:rsidRDefault="002810FA" w:rsidP="00417FA7">
      <w:pPr>
        <w:pStyle w:val="Teksttreci130"/>
        <w:shd w:val="clear" w:color="auto" w:fill="auto"/>
        <w:spacing w:before="0" w:after="259" w:line="288" w:lineRule="auto"/>
        <w:ind w:left="40"/>
      </w:pPr>
      <w:r>
        <w:t>Szkołą Podstawową im. Tadeusza Kościuszki w Lubiczu Górnym, ul. Piaskowa 23, 87-162 Lubicz reprezentowaną przez :</w:t>
      </w:r>
    </w:p>
    <w:p w14:paraId="07FD5230" w14:textId="30A1C58B" w:rsidR="002810FA" w:rsidRDefault="002810FA" w:rsidP="00417FA7">
      <w:pPr>
        <w:pStyle w:val="Teksttreci130"/>
        <w:shd w:val="clear" w:color="auto" w:fill="auto"/>
        <w:spacing w:before="0" w:after="259" w:line="288" w:lineRule="auto"/>
        <w:ind w:left="40"/>
      </w:pPr>
      <w:r>
        <w:t xml:space="preserve">Joannę Ardanowską – Dyrektora </w:t>
      </w:r>
    </w:p>
    <w:p w14:paraId="0D1ED5D1" w14:textId="77777777" w:rsidR="001E6C63" w:rsidRDefault="001E6C63" w:rsidP="00417FA7">
      <w:pPr>
        <w:pStyle w:val="Teksttreci130"/>
        <w:shd w:val="clear" w:color="auto" w:fill="auto"/>
        <w:spacing w:before="0" w:after="0" w:line="288" w:lineRule="auto"/>
        <w:ind w:left="40"/>
      </w:pPr>
    </w:p>
    <w:p w14:paraId="72FD7CBA" w14:textId="77777777" w:rsidR="001E6C63" w:rsidRDefault="001E6C63" w:rsidP="00417FA7">
      <w:pPr>
        <w:pStyle w:val="Teksttreci180"/>
        <w:shd w:val="clear" w:color="auto" w:fill="auto"/>
        <w:spacing w:before="0" w:after="303" w:line="288" w:lineRule="auto"/>
        <w:ind w:left="40"/>
      </w:pPr>
      <w:r>
        <w:rPr>
          <w:rStyle w:val="Teksttreci18Bezpogrubienia"/>
        </w:rPr>
        <w:t>zwaną dalej</w:t>
      </w:r>
      <w:r>
        <w:t xml:space="preserve"> „Zamawiającym "</w:t>
      </w:r>
    </w:p>
    <w:p w14:paraId="01A6E88E" w14:textId="77777777" w:rsidR="001E6C63" w:rsidRDefault="001E6C63" w:rsidP="00417FA7">
      <w:pPr>
        <w:pStyle w:val="Teksttreci190"/>
        <w:shd w:val="clear" w:color="auto" w:fill="auto"/>
        <w:spacing w:before="0" w:after="815" w:line="288" w:lineRule="auto"/>
        <w:ind w:left="40"/>
      </w:pPr>
      <w:r>
        <w:t xml:space="preserve">a </w:t>
      </w:r>
    </w:p>
    <w:p w14:paraId="7B344229" w14:textId="77777777" w:rsidR="001E6C63" w:rsidRDefault="001E6C63" w:rsidP="00417FA7">
      <w:pPr>
        <w:pStyle w:val="Teksttreci190"/>
        <w:shd w:val="clear" w:color="auto" w:fill="auto"/>
        <w:spacing w:before="0" w:after="815" w:line="288" w:lineRule="auto"/>
        <w:ind w:left="40"/>
      </w:pPr>
      <w:r>
        <w:t>………………………………………………………………………………………………………</w:t>
      </w:r>
    </w:p>
    <w:p w14:paraId="1EDB100A" w14:textId="77777777" w:rsidR="001E6C63" w:rsidRDefault="001E6C63" w:rsidP="00417FA7">
      <w:pPr>
        <w:pStyle w:val="Teksttreci190"/>
        <w:shd w:val="clear" w:color="auto" w:fill="auto"/>
        <w:spacing w:before="0" w:after="815" w:line="288" w:lineRule="auto"/>
        <w:ind w:left="40"/>
      </w:pPr>
      <w:r>
        <w:t>zam. …………………………………………………………………………………………………</w:t>
      </w:r>
    </w:p>
    <w:p w14:paraId="55031949" w14:textId="77777777" w:rsidR="001E6C63" w:rsidRDefault="001E6C63" w:rsidP="00417FA7">
      <w:pPr>
        <w:pStyle w:val="Teksttreci190"/>
        <w:shd w:val="clear" w:color="auto" w:fill="auto"/>
        <w:spacing w:before="0" w:after="815" w:line="288" w:lineRule="auto"/>
        <w:ind w:left="40"/>
      </w:pPr>
      <w:r>
        <w:t>NIP……………………..</w:t>
      </w:r>
      <w:r>
        <w:tab/>
      </w:r>
      <w:r>
        <w:tab/>
      </w:r>
    </w:p>
    <w:p w14:paraId="72EDF48F" w14:textId="74F9C35B" w:rsidR="001E6C63" w:rsidRDefault="001E6C63" w:rsidP="00417FA7">
      <w:pPr>
        <w:pStyle w:val="Teksttreci190"/>
        <w:shd w:val="clear" w:color="auto" w:fill="auto"/>
        <w:spacing w:before="0" w:after="815" w:line="288" w:lineRule="auto"/>
        <w:ind w:left="40"/>
      </w:pPr>
      <w:r>
        <w:t xml:space="preserve"> </w:t>
      </w:r>
      <w:r w:rsidRPr="00417FA7">
        <w:rPr>
          <w:b/>
          <w:bCs/>
          <w:i/>
          <w:iCs/>
        </w:rPr>
        <w:t>zwanym dalej</w:t>
      </w:r>
      <w:r>
        <w:t xml:space="preserve"> </w:t>
      </w:r>
      <w:r w:rsidR="0075430A">
        <w:t xml:space="preserve"> „Wykonawcą”</w:t>
      </w:r>
    </w:p>
    <w:p w14:paraId="2DCC197F" w14:textId="21CAD0E1" w:rsidR="001E6C63" w:rsidRDefault="001E6C63" w:rsidP="00417FA7">
      <w:pPr>
        <w:pStyle w:val="Teksttreci170"/>
        <w:shd w:val="clear" w:color="auto" w:fill="auto"/>
        <w:spacing w:before="0" w:after="568" w:line="288" w:lineRule="auto"/>
        <w:ind w:left="40" w:right="280"/>
        <w:jc w:val="both"/>
      </w:pPr>
      <w:r>
        <w:t>Na podstawie dokonanego przez Zamawiającego wyboru oferty Wykonawcy w postępowaniu w trybie podstawo</w:t>
      </w:r>
      <w:r w:rsidR="00CF4396">
        <w:t>wym na podstawie art. 275 pkt 1</w:t>
      </w:r>
      <w:r>
        <w:t xml:space="preserve"> Ustawy prawo zamówień publicznych (tj. Dz. U. z 202</w:t>
      </w:r>
      <w:r w:rsidR="00D83D90">
        <w:t>2</w:t>
      </w:r>
      <w:r>
        <w:t xml:space="preserve"> r. poz. 1</w:t>
      </w:r>
      <w:r w:rsidR="00D83D90">
        <w:t>710</w:t>
      </w:r>
      <w:r>
        <w:t xml:space="preserve"> z późn. zm.) na zakup i dostawę artykułów żywnościowych dla Szkoły Podstawowej im. Tadeusza Kościuszki w Lubiczu Górnym, została zawarta umowa następującej treści:</w:t>
      </w:r>
    </w:p>
    <w:p w14:paraId="09FAE73F" w14:textId="77777777" w:rsidR="001E6C63" w:rsidRDefault="001E6C63" w:rsidP="00417FA7">
      <w:pPr>
        <w:pStyle w:val="Teksttreci200"/>
        <w:shd w:val="clear" w:color="auto" w:fill="auto"/>
        <w:spacing w:before="0" w:line="288" w:lineRule="auto"/>
        <w:ind w:left="4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</w:t>
      </w:r>
    </w:p>
    <w:p w14:paraId="798601A6" w14:textId="77777777" w:rsidR="001E6C63" w:rsidRDefault="001E6C63" w:rsidP="00417FA7">
      <w:pPr>
        <w:pStyle w:val="Teksttreci170"/>
        <w:numPr>
          <w:ilvl w:val="2"/>
          <w:numId w:val="1"/>
        </w:numPr>
        <w:shd w:val="clear" w:color="auto" w:fill="auto"/>
        <w:tabs>
          <w:tab w:val="left" w:pos="258"/>
          <w:tab w:val="left" w:pos="5946"/>
          <w:tab w:val="left" w:pos="7197"/>
          <w:tab w:val="left" w:leader="hyphen" w:pos="8166"/>
          <w:tab w:val="left" w:leader="hyphen" w:pos="8538"/>
        </w:tabs>
        <w:spacing w:before="0" w:after="0" w:line="288" w:lineRule="auto"/>
        <w:ind w:left="40" w:right="280"/>
      </w:pPr>
      <w:r>
        <w:t xml:space="preserve">Przedmiotem zamówienia jest dostawa artykułów spożywczych dla Szkoły Podstawowej im. Tadeusza Kościuszki w Lubiczu Górnym, ul. Piaskowa 23. </w:t>
      </w:r>
    </w:p>
    <w:p w14:paraId="24FA2C20" w14:textId="77777777" w:rsidR="001E6C63" w:rsidRDefault="001E6C63" w:rsidP="00417FA7">
      <w:pPr>
        <w:pStyle w:val="Teksttreci170"/>
        <w:numPr>
          <w:ilvl w:val="2"/>
          <w:numId w:val="1"/>
        </w:numPr>
        <w:shd w:val="clear" w:color="auto" w:fill="auto"/>
        <w:tabs>
          <w:tab w:val="left" w:pos="280"/>
        </w:tabs>
        <w:spacing w:before="0" w:after="0" w:line="288" w:lineRule="auto"/>
        <w:ind w:left="40" w:right="280"/>
        <w:jc w:val="both"/>
      </w:pPr>
      <w:r>
        <w:lastRenderedPageBreak/>
        <w:t>Wykonawca zobowiązuje się do sukcesywnego dostarczania Zamawiającemu artykułów żywnościowych na warunkach zawartych w ofercie cenowej i formularzu cenowym, stanowiących integralną część umowy, wymienionych w SWZ.</w:t>
      </w:r>
    </w:p>
    <w:p w14:paraId="2C7B93FA" w14:textId="57FB7CAA" w:rsidR="001E6C63" w:rsidRDefault="00E5522B" w:rsidP="00417FA7">
      <w:pPr>
        <w:pStyle w:val="Teksttreci170"/>
        <w:shd w:val="clear" w:color="auto" w:fill="auto"/>
        <w:tabs>
          <w:tab w:val="left" w:pos="254"/>
        </w:tabs>
        <w:spacing w:before="0" w:after="0" w:line="288" w:lineRule="auto"/>
        <w:ind w:left="40"/>
      </w:pPr>
      <w:r>
        <w:t>3.</w:t>
      </w:r>
      <w:r w:rsidR="001E6C63">
        <w:t xml:space="preserve">Zakres obejmuje dostawę produktów wymienionych w SWZ, według poniższego: </w:t>
      </w:r>
    </w:p>
    <w:p w14:paraId="1BE8BB2F" w14:textId="77777777" w:rsidR="001E6C63" w:rsidRDefault="001E6C63" w:rsidP="00417FA7">
      <w:pPr>
        <w:pStyle w:val="Teksttreci170"/>
        <w:shd w:val="clear" w:color="auto" w:fill="auto"/>
        <w:tabs>
          <w:tab w:val="left" w:pos="254"/>
        </w:tabs>
        <w:spacing w:before="0" w:after="0" w:line="288" w:lineRule="auto"/>
        <w:ind w:left="40"/>
      </w:pPr>
    </w:p>
    <w:p w14:paraId="4A61B9FD" w14:textId="77777777" w:rsidR="001E6C63" w:rsidRDefault="001E6C63" w:rsidP="00417FA7">
      <w:pPr>
        <w:pStyle w:val="Teksttreci170"/>
        <w:shd w:val="clear" w:color="auto" w:fill="auto"/>
        <w:tabs>
          <w:tab w:val="left" w:pos="254"/>
        </w:tabs>
        <w:spacing w:before="0" w:after="0" w:line="288" w:lineRule="auto"/>
        <w:ind w:left="40"/>
      </w:pPr>
    </w:p>
    <w:p w14:paraId="2228F66E" w14:textId="77777777" w:rsidR="001E6C63" w:rsidRDefault="001E6C63" w:rsidP="00417FA7">
      <w:pPr>
        <w:spacing w:line="288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CZĘŚĆ nr 1 : JAJKA</w:t>
      </w:r>
    </w:p>
    <w:p w14:paraId="1882936F" w14:textId="77777777" w:rsidR="001E6C63" w:rsidRDefault="001E6C63" w:rsidP="00417FA7">
      <w:pPr>
        <w:spacing w:line="288" w:lineRule="auto"/>
        <w:rPr>
          <w:rFonts w:ascii="Times New Roman" w:hAnsi="Times New Roman"/>
        </w:rPr>
      </w:pPr>
    </w:p>
    <w:p w14:paraId="645EC903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  <w:r>
        <w:t>CZĘŚĆ nr 2 :</w:t>
      </w:r>
      <w:r>
        <w:rPr>
          <w:b/>
        </w:rPr>
        <w:t xml:space="preserve"> </w:t>
      </w:r>
      <w:r>
        <w:t>WARZYWA</w:t>
      </w:r>
    </w:p>
    <w:p w14:paraId="2352611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</w:p>
    <w:p w14:paraId="2A628F03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  <w:r>
        <w:t xml:space="preserve"> CZĘŚĆ nr 3 : OWOCE ŚWIEŻE</w:t>
      </w:r>
    </w:p>
    <w:p w14:paraId="221524A8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</w:p>
    <w:p w14:paraId="202C0E36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  <w:r>
        <w:t>CZĘŚĆ nr 4: MIĘSO I WĘDLINY WIEPRZOWE</w:t>
      </w:r>
    </w:p>
    <w:p w14:paraId="5529E48A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</w:p>
    <w:p w14:paraId="4331617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  <w:r>
        <w:t>CZĘŚĆ nr 5: MIĘSO I WĘDLINY DROBIOWE</w:t>
      </w:r>
    </w:p>
    <w:p w14:paraId="587407B0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</w:p>
    <w:p w14:paraId="7657CA65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  <w:r>
        <w:t>CZĘŚĆ nr 6 : MROŻONKI</w:t>
      </w:r>
    </w:p>
    <w:p w14:paraId="20FC6E45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</w:p>
    <w:p w14:paraId="0F1EFDFF" w14:textId="77777777" w:rsidR="001E6C63" w:rsidRDefault="001E6C63" w:rsidP="00417FA7">
      <w:pPr>
        <w:pStyle w:val="Teksttreci170"/>
        <w:shd w:val="clear" w:color="auto" w:fill="auto"/>
        <w:spacing w:before="0" w:after="313" w:line="288" w:lineRule="auto"/>
        <w:ind w:left="60"/>
        <w:jc w:val="both"/>
      </w:pPr>
      <w:r>
        <w:t>CZĘŚĆ nr 7 : PRODUKTY OGÓLNOSPOŻYWCZE</w:t>
      </w:r>
    </w:p>
    <w:p w14:paraId="3302EA91" w14:textId="77777777" w:rsidR="001E6C63" w:rsidRDefault="001E6C63" w:rsidP="00417FA7">
      <w:pPr>
        <w:pStyle w:val="Teksttreci170"/>
        <w:shd w:val="clear" w:color="auto" w:fill="auto"/>
        <w:spacing w:before="0" w:after="313" w:line="288" w:lineRule="auto"/>
        <w:ind w:left="60"/>
        <w:jc w:val="both"/>
      </w:pPr>
      <w:r>
        <w:t>CZĘŚĆ nr 8: NABIAŁ</w:t>
      </w:r>
    </w:p>
    <w:p w14:paraId="11ED88BB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</w:pPr>
      <w:r>
        <w:t>4. Wykonawca dostarczy Zamawiającemu artykuły własnym transportem, na własny koszt i ryzyko.</w:t>
      </w:r>
    </w:p>
    <w:p w14:paraId="60A32F6B" w14:textId="706D9B1E" w:rsidR="001E6C63" w:rsidRDefault="001E6C63" w:rsidP="00417FA7">
      <w:pPr>
        <w:pStyle w:val="Teksttreci170"/>
        <w:shd w:val="clear" w:color="auto" w:fill="auto"/>
        <w:tabs>
          <w:tab w:val="left" w:pos="319"/>
        </w:tabs>
        <w:spacing w:before="0" w:after="0" w:line="288" w:lineRule="auto"/>
        <w:ind w:right="320"/>
      </w:pPr>
      <w:r>
        <w:t>5.Wielkość każdej dostawy, jej termin (dzień, godziny) oraz rodzaj zamawianego asortymentu wynikać będzie z zamówień składanych przez upoważnionego pracownika Zamawiającego tj. p. Iwonę  Pokorzyńską</w:t>
      </w:r>
      <w:r w:rsidR="00C33B3E">
        <w:t>.</w:t>
      </w:r>
    </w:p>
    <w:p w14:paraId="6F5F12A1" w14:textId="77777777" w:rsidR="001E6C63" w:rsidRDefault="001E6C63" w:rsidP="00417FA7">
      <w:pPr>
        <w:pStyle w:val="Teksttreci170"/>
        <w:shd w:val="clear" w:color="auto" w:fill="auto"/>
        <w:tabs>
          <w:tab w:val="left" w:pos="382"/>
        </w:tabs>
        <w:spacing w:before="0" w:after="0" w:line="288" w:lineRule="auto"/>
        <w:ind w:right="320"/>
      </w:pPr>
      <w:r>
        <w:t>6.Zamówienia składane będą  pocztą  elektroniczną na adres …………………………………………lub na numer telefonu …………………………….w zależności od potrzeb Zamawiającego na nie mniej niż 24 godziny przed realizacją zamówienia.</w:t>
      </w:r>
    </w:p>
    <w:p w14:paraId="2D5AA6DF" w14:textId="7CBC1283" w:rsidR="001E6C63" w:rsidRDefault="001E6C63" w:rsidP="00417FA7">
      <w:pPr>
        <w:pStyle w:val="Teksttreci170"/>
        <w:shd w:val="clear" w:color="auto" w:fill="auto"/>
        <w:tabs>
          <w:tab w:val="left" w:pos="300"/>
        </w:tabs>
        <w:spacing w:before="0" w:after="0" w:line="288" w:lineRule="auto"/>
        <w:ind w:right="320"/>
      </w:pPr>
      <w:r>
        <w:t>7.Zamawiający zastrzega sobie, że w okresach przerw wynikających z kalendarza świąt i dni wolnych od zajęć zamówienia będą zgłaszane w ograniczonym zakresie</w:t>
      </w:r>
      <w:r w:rsidR="00C33B3E">
        <w:t xml:space="preserve"> lub wcale.</w:t>
      </w:r>
    </w:p>
    <w:p w14:paraId="09C08092" w14:textId="2A705B3F" w:rsidR="001E6C63" w:rsidRDefault="001E6C63" w:rsidP="00417FA7">
      <w:pPr>
        <w:pStyle w:val="Teksttreci170"/>
        <w:shd w:val="clear" w:color="auto" w:fill="auto"/>
        <w:tabs>
          <w:tab w:val="left" w:pos="314"/>
        </w:tabs>
        <w:spacing w:before="0" w:after="238" w:line="288" w:lineRule="auto"/>
        <w:ind w:right="320"/>
      </w:pPr>
      <w:r>
        <w:t>8.W szczególnych przypadkach wynikających z potrzeby Zamawiającego Wykonawca przyjmie doraźne zamówienie w trybie pilnej realizacji</w:t>
      </w:r>
      <w:r w:rsidR="00646139">
        <w:t xml:space="preserve"> w terminie 1 dnia roboczego</w:t>
      </w:r>
      <w:r>
        <w:t>.</w:t>
      </w:r>
    </w:p>
    <w:p w14:paraId="3911266C" w14:textId="77777777" w:rsidR="001E6C63" w:rsidRDefault="001E6C63" w:rsidP="00417FA7">
      <w:pPr>
        <w:pStyle w:val="Teksttreci210"/>
        <w:shd w:val="clear" w:color="auto" w:fill="auto"/>
        <w:spacing w:before="0" w:line="288" w:lineRule="auto"/>
        <w:ind w:left="4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</w:p>
    <w:p w14:paraId="61FBDEB7" w14:textId="77777777" w:rsidR="001E6C63" w:rsidRDefault="001E6C63" w:rsidP="00417FA7">
      <w:pPr>
        <w:pStyle w:val="Teksttreci170"/>
        <w:shd w:val="clear" w:color="auto" w:fill="auto"/>
        <w:tabs>
          <w:tab w:val="left" w:pos="360"/>
        </w:tabs>
        <w:spacing w:before="0" w:after="0" w:line="288" w:lineRule="auto"/>
        <w:ind w:right="320"/>
        <w:jc w:val="both"/>
      </w:pPr>
      <w:r>
        <w:t>1.Maksymalne wynagrodzenie Wykonawcy z tytułu realizacji niniejszej umowy wynosi brutto:……………………….. zł (słownie złotych …………………………………………..).</w:t>
      </w:r>
    </w:p>
    <w:p w14:paraId="169BF863" w14:textId="77777777" w:rsidR="001E6C63" w:rsidRDefault="001E6C63" w:rsidP="00417FA7">
      <w:pPr>
        <w:pStyle w:val="Teksttreci170"/>
        <w:shd w:val="clear" w:color="auto" w:fill="auto"/>
        <w:tabs>
          <w:tab w:val="left" w:pos="305"/>
        </w:tabs>
        <w:spacing w:before="0" w:after="0" w:line="288" w:lineRule="auto"/>
        <w:ind w:right="320"/>
        <w:jc w:val="both"/>
      </w:pPr>
      <w:r>
        <w:t>2.Przez cały czas trwania umowy Wykonawca zobowiązuje się do stosowania cen jednostkowych brutto zgodnie ze złożoną ofertą, zawartych w załączniku do niniejszej umowy, o którym jest mowa w § 1 ust. 2  (Formularze cenowe).</w:t>
      </w:r>
    </w:p>
    <w:p w14:paraId="7894A2A3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t xml:space="preserve">3.Zamawiający gwarantuje zakup w ilości nie mniejszej niż 80% maksymalnego wynagrodzenia, o którym mowa w ust. 1.  </w:t>
      </w:r>
    </w:p>
    <w:p w14:paraId="79303BA6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lastRenderedPageBreak/>
        <w:t xml:space="preserve">4.W przypadku konieczności zmian w zakresie ilościowym konkretnego produktu wskazanego w SWZ tj. zwiększenia zapotrzebowania na dany produkt Zamawiający, z uwzględnieniem granicy wynagrodzenia, o której mowa w ust. 1, uprawniony jest do składania zamówień w ilościach innych niż wskazane w SWZ. W takich przypadkach będą miały zastosowanie ceny jednostkowe podane w ofercie. </w:t>
      </w:r>
    </w:p>
    <w:p w14:paraId="4A6D59FF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550" w:line="288" w:lineRule="auto"/>
        <w:ind w:right="320"/>
        <w:jc w:val="both"/>
      </w:pPr>
      <w:r>
        <w:t>5. Wykonawca otrzyma wynagrodzenie za faktycznie zamówiona i dostarczoną ilość towarów.</w:t>
      </w:r>
    </w:p>
    <w:p w14:paraId="60226DDE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t>6. Należność dla Wykonawcy stanowić będzie iloczyn faktycznie dostarczonej żywności i cen jednostkowych określonych w formularzu cenowym stanowiącym załącznik do oferty.</w:t>
      </w:r>
    </w:p>
    <w:p w14:paraId="23DDBC82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t>7.Należność za dostarczone artykuły spożywcze będzie regulowana przez Zamawiającego na podstawie wystawionej prawidłowo faktury w terminie do 21 dni od daty jej otrzymania.</w:t>
      </w:r>
    </w:p>
    <w:p w14:paraId="0C959F6C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</w:p>
    <w:p w14:paraId="63119DB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700"/>
      </w:pPr>
      <w:r>
        <w:t>§3</w:t>
      </w:r>
    </w:p>
    <w:p w14:paraId="35DB76A1" w14:textId="06780A22" w:rsidR="001E6C63" w:rsidRDefault="001E6C63" w:rsidP="00417FA7">
      <w:pPr>
        <w:pStyle w:val="Teksttreci170"/>
        <w:shd w:val="clear" w:color="auto" w:fill="auto"/>
        <w:tabs>
          <w:tab w:val="left" w:pos="434"/>
        </w:tabs>
        <w:spacing w:before="0" w:after="0" w:line="288" w:lineRule="auto"/>
        <w:ind w:right="320"/>
        <w:jc w:val="both"/>
      </w:pPr>
      <w:r>
        <w:t>1.Wykonawca oznajmia, że posiada ważną (aktualną) decyzję właściwego organu Inspekcji Sanitarnej/Weterynaryjnej, potwierdzającą spełnienie wymagań koniecznych do zapewnienia higieny w procesie produkcji lub w obrocie artykułami będącymi przedmiotem zamówienia zgodnych z procedurami HACCP. Powyższy dokument dostarczony zosta</w:t>
      </w:r>
      <w:r w:rsidR="00292967">
        <w:t>ł</w:t>
      </w:r>
      <w:r>
        <w:t xml:space="preserve"> Zamawiającemu w dniu podpisania umowy.</w:t>
      </w:r>
    </w:p>
    <w:p w14:paraId="3F62C479" w14:textId="48E1D47C" w:rsidR="001E6C63" w:rsidRDefault="001E6C63" w:rsidP="00417FA7">
      <w:pPr>
        <w:pStyle w:val="Teksttreci170"/>
        <w:shd w:val="clear" w:color="auto" w:fill="auto"/>
        <w:tabs>
          <w:tab w:val="left" w:pos="317"/>
        </w:tabs>
        <w:spacing w:before="0" w:after="846" w:line="288" w:lineRule="auto"/>
        <w:ind w:right="320"/>
        <w:jc w:val="both"/>
      </w:pPr>
      <w:r>
        <w:t>2.Wykonawca zobowiązuje się dostarczać towar spełniający wymogi określone w aktualnych przepisach prawnych, tj. dopuszczony do obrotu na terenie Polski oraz posiadający przewidziane prawem niezbędne certyfikaty lub atesty i bierze całkowitą odpowiedzialność w tym zakresie.</w:t>
      </w:r>
      <w:r w:rsidR="00D237D8">
        <w:t xml:space="preserve"> Na </w:t>
      </w:r>
      <w:r w:rsidR="00D237D8" w:rsidRPr="00D237D8">
        <w:t>każde żądanie Zamawiającego Wykonawca jest zobowiązany okazać w stosunku do każdego produktu odpowiedni certyfikat zgodności z Polską Normą lub normami europejskimi.</w:t>
      </w:r>
    </w:p>
    <w:p w14:paraId="4B182275" w14:textId="77777777" w:rsidR="001E6C63" w:rsidRDefault="001E6C63" w:rsidP="00417FA7">
      <w:pPr>
        <w:pStyle w:val="Teksttreci220"/>
        <w:shd w:val="clear" w:color="auto" w:fill="auto"/>
        <w:spacing w:before="0" w:line="288" w:lineRule="auto"/>
        <w:ind w:left="4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</w:p>
    <w:p w14:paraId="77EECDCC" w14:textId="77777777" w:rsidR="001E6C63" w:rsidRDefault="001E6C63" w:rsidP="00417FA7">
      <w:pPr>
        <w:pStyle w:val="Teksttreci170"/>
        <w:numPr>
          <w:ilvl w:val="3"/>
          <w:numId w:val="1"/>
        </w:numPr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t>Wykonawca zobowiązuje się do zachowania odpowiednich warunków transportu spełniających wymogi sanitarne, zgodnie z zasadami GHP, odpowiednie dla danego rodzaju dostarczanych artykułów.</w:t>
      </w:r>
    </w:p>
    <w:p w14:paraId="1F5A0F83" w14:textId="4548AC1C" w:rsidR="001E6C63" w:rsidRDefault="001E6C63" w:rsidP="00417FA7">
      <w:pPr>
        <w:pStyle w:val="Teksttreci170"/>
        <w:shd w:val="clear" w:color="auto" w:fill="auto"/>
        <w:tabs>
          <w:tab w:val="left" w:pos="263"/>
        </w:tabs>
        <w:spacing w:before="0" w:after="0" w:line="288" w:lineRule="auto"/>
        <w:ind w:right="1020"/>
        <w:jc w:val="both"/>
      </w:pPr>
      <w:r>
        <w:t xml:space="preserve">2.Wykonawca dostarcza przedmiot zamówienia do siedziby Szkoły Podstawowej im. Tadeusza Kościuszki </w:t>
      </w:r>
      <w:r w:rsidR="00633995">
        <w:t xml:space="preserve">w Lubiczu Górnym </w:t>
      </w:r>
      <w:r>
        <w:t>wraz z wniesieniem do wskazanych pomieszczeń budynku.</w:t>
      </w:r>
    </w:p>
    <w:p w14:paraId="5D11C691" w14:textId="46296A9B" w:rsidR="001E6C63" w:rsidRDefault="001E6C63" w:rsidP="00417FA7">
      <w:pPr>
        <w:pStyle w:val="Teksttreci170"/>
        <w:shd w:val="clear" w:color="auto" w:fill="auto"/>
        <w:tabs>
          <w:tab w:val="left" w:pos="273"/>
        </w:tabs>
        <w:spacing w:before="0" w:after="0" w:line="288" w:lineRule="auto"/>
        <w:ind w:right="1020"/>
        <w:jc w:val="both"/>
      </w:pPr>
      <w:r>
        <w:t>Wykonawca dostarczy artykuły w dniu wyznaczonym przez Zamawiającego</w:t>
      </w:r>
      <w:r w:rsidR="004A2BF9">
        <w:t xml:space="preserve"> do godziny 10:00</w:t>
      </w:r>
      <w:r>
        <w:t>. Wykonawca przekaz</w:t>
      </w:r>
      <w:r w:rsidR="00437757">
        <w:t>ywać będzie</w:t>
      </w:r>
      <w:r>
        <w:t xml:space="preserve"> żywność osobie upoważnionej do odbioru i kontroli ilościowej oraz jakościowe</w:t>
      </w:r>
      <w:r w:rsidR="00437757">
        <w:t>j</w:t>
      </w:r>
      <w:r>
        <w:t xml:space="preserve"> w godzinach wskazanych dla danego asortymentu w SWZ. </w:t>
      </w:r>
    </w:p>
    <w:p w14:paraId="0DFB8870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  <w:jc w:val="both"/>
      </w:pPr>
      <w:r>
        <w:t>3.Nie dopuszcza się pozostawiania żywności przez Wykonawcę osobom nieupoważnionym.</w:t>
      </w:r>
    </w:p>
    <w:p w14:paraId="05ADE969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</w:pPr>
    </w:p>
    <w:p w14:paraId="7BE027E0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</w:pPr>
    </w:p>
    <w:p w14:paraId="6166A832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720"/>
        <w:rPr>
          <w:sz w:val="28"/>
          <w:szCs w:val="28"/>
        </w:rPr>
      </w:pPr>
      <w:r>
        <w:rPr>
          <w:sz w:val="28"/>
          <w:szCs w:val="28"/>
        </w:rPr>
        <w:t>§5</w:t>
      </w:r>
    </w:p>
    <w:p w14:paraId="3A4F6EB1" w14:textId="77777777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234"/>
        </w:tabs>
        <w:spacing w:before="0" w:after="0" w:line="288" w:lineRule="auto"/>
        <w:ind w:left="40"/>
        <w:jc w:val="both"/>
      </w:pPr>
      <w:r>
        <w:t>Zamówione artykuły (wymienione w załączniku, o którym jest mowa w § 1 ust. 3 niniejszej</w:t>
      </w:r>
    </w:p>
    <w:p w14:paraId="14563EB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  <w:jc w:val="both"/>
      </w:pPr>
      <w:r>
        <w:lastRenderedPageBreak/>
        <w:t>umowy), stanowiące przedmiot dostawy, będą dostarczane w opakowaniach czystych, nieuszkodzonych, dopuszczonych do przechowywania i transportu danego rodzaju artykułów.</w:t>
      </w:r>
    </w:p>
    <w:p w14:paraId="4BAFBD3B" w14:textId="77777777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258"/>
        </w:tabs>
        <w:spacing w:before="0" w:after="0" w:line="288" w:lineRule="auto"/>
        <w:ind w:left="40"/>
        <w:jc w:val="both"/>
      </w:pPr>
      <w:r>
        <w:t>Wykonawca zobowiązuje się do dostarczenia Zamawiającemu artykułów spożywczych dobrej</w:t>
      </w:r>
    </w:p>
    <w:p w14:paraId="2FFB4B5D" w14:textId="4AF7DFE3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  <w:jc w:val="both"/>
      </w:pPr>
      <w:r>
        <w:t>jakości, tj.: świeżych, czystych, nieprzeterminowanych, bez objawów pleśni, bez obcych zapachów</w:t>
      </w:r>
      <w:r w:rsidR="00AF1066">
        <w:t xml:space="preserve">, bez objawów gnilnych, zabrudzeń oraz cech fizycznych </w:t>
      </w:r>
      <w:r w:rsidR="00910223">
        <w:t>i</w:t>
      </w:r>
      <w:r w:rsidR="00AF1066">
        <w:t xml:space="preserve"> organoleptycznych </w:t>
      </w:r>
      <w:r w:rsidR="005D121D">
        <w:t>świadczących o przechowywaniu lub transportowaniu produktów</w:t>
      </w:r>
      <w:r w:rsidR="00910223">
        <w:t xml:space="preserve"> w niewłaściwych warunkach</w:t>
      </w:r>
      <w:r w:rsidR="005D121D">
        <w:t xml:space="preserve"> </w:t>
      </w:r>
      <w:r>
        <w:t xml:space="preserve"> itp.</w:t>
      </w:r>
      <w:r w:rsidR="00AF1066" w:rsidRPr="00AF1066">
        <w:t xml:space="preserve"> </w:t>
      </w:r>
    </w:p>
    <w:p w14:paraId="5686FAD6" w14:textId="51AAD555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434"/>
        </w:tabs>
        <w:spacing w:before="0" w:after="0" w:line="288" w:lineRule="auto"/>
        <w:ind w:left="40" w:right="40"/>
        <w:jc w:val="both"/>
      </w:pPr>
      <w:r>
        <w:t>Dostarczana żywność będzie oznakowana widocznym, czytelnym i nieusuwalnym kodem identyfikacyjnym umożliwiającym identyfikację artykułu spożywczego z danej partii produkcyjnej oraz terminem przydatności do spożycia, nie krótszym niż 14 dni</w:t>
      </w:r>
      <w:r w:rsidR="00022B4E">
        <w:t xml:space="preserve"> licząc od daty ich dostarczenia do Zamawiającego, z zastrzeżeniem ust. 4</w:t>
      </w:r>
      <w:r>
        <w:t>.</w:t>
      </w:r>
    </w:p>
    <w:p w14:paraId="1351CB99" w14:textId="77777777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261"/>
        </w:tabs>
        <w:spacing w:before="0" w:after="0" w:line="288" w:lineRule="auto"/>
        <w:ind w:left="40"/>
        <w:jc w:val="both"/>
      </w:pPr>
      <w:r>
        <w:t>Dostarczane artykuły, które nie są przeznaczone do niezwłocznego użycia (np. mąka, cukier,</w:t>
      </w:r>
    </w:p>
    <w:p w14:paraId="43FC569E" w14:textId="74BA24EA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  <w:jc w:val="both"/>
      </w:pPr>
      <w:r>
        <w:t xml:space="preserve">dżemy, makarony), muszą posiadać co najmniej 1 miesięczny termin przydatności do spożycia (licząc od daty ich dostarczenia do Zamawiającego). Termin ten nie dotyczy </w:t>
      </w:r>
      <w:r w:rsidR="00546322">
        <w:t>produktów szybko psujących się</w:t>
      </w:r>
      <w:r w:rsidR="00CD684F">
        <w:t>,</w:t>
      </w:r>
      <w:r w:rsidR="00546322">
        <w:t xml:space="preserve"> </w:t>
      </w:r>
      <w:r>
        <w:t>w szczególności świeżych warzyw, mięsa, wędlin i wyrobów garmażeryjnych, mleka i produktów mleczarskich.</w:t>
      </w:r>
    </w:p>
    <w:p w14:paraId="4293C16B" w14:textId="77777777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316"/>
        </w:tabs>
        <w:spacing w:before="0" w:after="0" w:line="288" w:lineRule="auto"/>
        <w:ind w:left="40" w:right="40"/>
        <w:jc w:val="both"/>
      </w:pPr>
      <w:r>
        <w:t>Zamawiający zastrzega sobie prawo do nieprzyjęcia i żądania wymiany  dostawy w przypadku stwierdzenia złej jakości dostarczonego artykułu, niezgodności ilościowej lub dostarczenia towaru, który nie został zamówiony.</w:t>
      </w:r>
    </w:p>
    <w:p w14:paraId="396FED6E" w14:textId="77777777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268"/>
        </w:tabs>
        <w:spacing w:before="0" w:after="0" w:line="288" w:lineRule="auto"/>
        <w:ind w:left="40" w:right="40"/>
        <w:jc w:val="both"/>
      </w:pPr>
      <w:r>
        <w:t>W przypadku niezgodności ilościowej lub złej jakości dostarczonego towaru Wykonawca zobowiązuje się do uzupełnienia ilości lub wymiany na towar dobrej jakości w terminie wyznaczonym przez Zamawiającego. Zamawiający uprawniony jest do wyznaczenia tego samego dnia, w którym miała nastąpić pierwotna dostawa.</w:t>
      </w:r>
    </w:p>
    <w:p w14:paraId="15F45A59" w14:textId="6DBF22D0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297"/>
        </w:tabs>
        <w:spacing w:before="0" w:after="332" w:line="288" w:lineRule="auto"/>
        <w:ind w:left="40" w:right="40"/>
        <w:jc w:val="both"/>
      </w:pPr>
      <w:r>
        <w:t xml:space="preserve">Zamawiający zastrzega sobie prawo zakupu zamówionego towaru u innego dostawcy w przypadku niewypełnienia obowiązku określonego w ust. 6, odmowy dostawy lub nieterminowej dostawy. W takiej sytuacji Zamawiający obciąży Wykonawcę poniesionymi kosztami, tj. różnicą między ceną zapłaconą faktycznie przez Zamawiającego innemu dostawcy, a ceną, w jakiej miał dostarczyć dany towar Wykonawca, w przypadku , gdyby ta cena była wyższa od ceny określonej w niniejszej umowie oraz ewentualnymi kosztami transportu dostawy. </w:t>
      </w:r>
    </w:p>
    <w:p w14:paraId="5A3AC373" w14:textId="77777777" w:rsidR="001E6C63" w:rsidRDefault="001E6C63" w:rsidP="00417FA7">
      <w:pPr>
        <w:pStyle w:val="Nagwek220"/>
        <w:keepNext/>
        <w:keepLines/>
        <w:shd w:val="clear" w:color="auto" w:fill="auto"/>
        <w:spacing w:before="0" w:line="288" w:lineRule="auto"/>
        <w:ind w:left="4720"/>
        <w:jc w:val="both"/>
        <w:rPr>
          <w:rFonts w:ascii="Times New Roman" w:hAnsi="Times New Roman" w:cs="Times New Roman"/>
        </w:rPr>
      </w:pPr>
      <w:bookmarkStart w:id="0" w:name="bookmark14"/>
      <w:r>
        <w:rPr>
          <w:rFonts w:ascii="Times New Roman" w:hAnsi="Times New Roman" w:cs="Times New Roman"/>
        </w:rPr>
        <w:t>§6</w:t>
      </w:r>
      <w:bookmarkEnd w:id="0"/>
    </w:p>
    <w:p w14:paraId="1B68F8AF" w14:textId="77777777" w:rsidR="001E6C63" w:rsidRDefault="001E6C63" w:rsidP="00417FA7">
      <w:pPr>
        <w:pStyle w:val="Teksttreci170"/>
        <w:numPr>
          <w:ilvl w:val="7"/>
          <w:numId w:val="2"/>
        </w:numPr>
        <w:shd w:val="clear" w:color="auto" w:fill="auto"/>
        <w:tabs>
          <w:tab w:val="left" w:pos="280"/>
        </w:tabs>
        <w:spacing w:before="0" w:after="0" w:line="288" w:lineRule="auto"/>
        <w:ind w:left="40" w:right="40"/>
        <w:jc w:val="both"/>
      </w:pPr>
      <w:r>
        <w:t>1.Wykonawca za każde dostarczone towary o których mowa w § 1 ust. 3 umowy będzie wystawiał fakturę/rachunek na dzień wykonania dostawy i będzie dostarczał ją Zamawiającemu wraz z dostawą zamawianych artykułów.</w:t>
      </w:r>
    </w:p>
    <w:p w14:paraId="25190640" w14:textId="01C2BB63" w:rsidR="001E6C63" w:rsidRDefault="001E6C63" w:rsidP="00417FA7">
      <w:pPr>
        <w:pStyle w:val="Teksttreci170"/>
        <w:numPr>
          <w:ilvl w:val="7"/>
          <w:numId w:val="2"/>
        </w:numPr>
        <w:shd w:val="clear" w:color="auto" w:fill="auto"/>
        <w:tabs>
          <w:tab w:val="left" w:pos="342"/>
        </w:tabs>
        <w:spacing w:before="0" w:after="0" w:line="288" w:lineRule="auto"/>
        <w:ind w:left="40" w:right="40"/>
        <w:jc w:val="both"/>
      </w:pPr>
      <w:r>
        <w:t>2.Podstawą zapłaty wynagrodzenia będzie wystawiona przez Wykonawcę  faktura</w:t>
      </w:r>
      <w:r w:rsidR="00754CA3">
        <w:t>/rachunek</w:t>
      </w:r>
      <w:r>
        <w:t xml:space="preserve"> odrębnie dla każdej dostawy, potwierdzona bez zastrzeżeń przez Zamawiającego. </w:t>
      </w:r>
    </w:p>
    <w:p w14:paraId="4C119353" w14:textId="77777777" w:rsidR="001E6C63" w:rsidRDefault="001E6C63" w:rsidP="00417FA7">
      <w:pPr>
        <w:pStyle w:val="Teksttreci170"/>
        <w:numPr>
          <w:ilvl w:val="7"/>
          <w:numId w:val="2"/>
        </w:numPr>
        <w:shd w:val="clear" w:color="auto" w:fill="auto"/>
        <w:tabs>
          <w:tab w:val="left" w:pos="280"/>
        </w:tabs>
        <w:spacing w:before="0" w:after="0" w:line="288" w:lineRule="auto"/>
        <w:ind w:left="40" w:right="40"/>
        <w:jc w:val="both"/>
      </w:pPr>
    </w:p>
    <w:p w14:paraId="594DBB55" w14:textId="269B6FFA" w:rsidR="001E6C63" w:rsidRDefault="001E6C63" w:rsidP="00417FA7">
      <w:pPr>
        <w:pStyle w:val="Teksttreci170"/>
        <w:numPr>
          <w:ilvl w:val="7"/>
          <w:numId w:val="2"/>
        </w:numPr>
        <w:shd w:val="clear" w:color="auto" w:fill="auto"/>
        <w:tabs>
          <w:tab w:val="left" w:pos="278"/>
        </w:tabs>
        <w:spacing w:before="0" w:after="0" w:line="288" w:lineRule="auto"/>
        <w:ind w:left="40" w:right="1020"/>
        <w:jc w:val="both"/>
      </w:pPr>
      <w:r>
        <w:t xml:space="preserve">3.Potwierdzenie </w:t>
      </w:r>
      <w:r w:rsidR="00CB2F30">
        <w:t xml:space="preserve">zrealizowania dostawy </w:t>
      </w:r>
      <w:r>
        <w:t>nastąpi po sprawdzeniu przez Zamawiającego ilości oraz jakości dostarczonego towaru</w:t>
      </w:r>
      <w:r w:rsidR="00754CA3">
        <w:t xml:space="preserve"> poprzez adnotację na fakturze/rachunku</w:t>
      </w:r>
      <w:r>
        <w:t>.</w:t>
      </w:r>
    </w:p>
    <w:p w14:paraId="1618801A" w14:textId="77777777" w:rsidR="001E6C63" w:rsidRDefault="001E6C63" w:rsidP="00417FA7">
      <w:pPr>
        <w:pStyle w:val="Teksttreci170"/>
        <w:numPr>
          <w:ilvl w:val="7"/>
          <w:numId w:val="2"/>
        </w:numPr>
        <w:shd w:val="clear" w:color="auto" w:fill="auto"/>
        <w:tabs>
          <w:tab w:val="left" w:pos="302"/>
        </w:tabs>
        <w:spacing w:before="0" w:after="0" w:line="288" w:lineRule="auto"/>
        <w:ind w:left="40" w:right="40"/>
        <w:jc w:val="both"/>
      </w:pPr>
      <w:r>
        <w:t>4.Zapłata faktury nastąpi przelewem z konta Zamawiającego na konto Wykonawcy wskazane na fakturze. Strony ustalają 14 dniowy termin zapłaty liczony od dnia otrzymania faktury.</w:t>
      </w:r>
    </w:p>
    <w:p w14:paraId="57755C8B" w14:textId="62C905B0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t xml:space="preserve">5.W przypadku </w:t>
      </w:r>
      <w:r w:rsidR="0086088E">
        <w:t xml:space="preserve">wskazania na fakturze/rachunku </w:t>
      </w:r>
      <w:r>
        <w:t>cen wyższych od ustalonych (zawartych w załączniku</w:t>
      </w:r>
      <w:r w:rsidR="0086088E">
        <w:t xml:space="preserve"> </w:t>
      </w:r>
      <w:r>
        <w:t xml:space="preserve">o którym jest mowa w §1 ust. 2 niniejszej umowy) bądź błędów rachunkowych na </w:t>
      </w:r>
      <w:r>
        <w:lastRenderedPageBreak/>
        <w:t>fakturze</w:t>
      </w:r>
      <w:r w:rsidR="0086088E">
        <w:t>/rachunku</w:t>
      </w:r>
      <w:r>
        <w:t>, zapłata nastąpi po wystawieniu przez Wykonawcę faktury korygującej, a termin płatności liczony będzie od dnia otrzymania faktury korygującej.</w:t>
      </w:r>
    </w:p>
    <w:p w14:paraId="4C6C18FC" w14:textId="69F653FF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 w:right="320"/>
        <w:jc w:val="both"/>
      </w:pPr>
      <w:r>
        <w:t>6.W przypadku umieszczenia na fakturze</w:t>
      </w:r>
      <w:r w:rsidR="00754CA3">
        <w:t>/rachunku</w:t>
      </w:r>
      <w:r>
        <w:t xml:space="preserve"> błędnych danych Zamawiającego, Zamawiający niezwłocznie wystawi notę korygującą. Inne błędy poprawi Wykonawca wystawiając fakturę korygującą.</w:t>
      </w:r>
    </w:p>
    <w:p w14:paraId="6A07693D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right="320"/>
        <w:jc w:val="both"/>
      </w:pPr>
      <w:r>
        <w:t>7.Faktura oprócz elementów określonych w odrębnych przepisach winna posiadać dodatkowo:</w:t>
      </w:r>
    </w:p>
    <w:p w14:paraId="395D465E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right="320"/>
        <w:jc w:val="both"/>
      </w:pPr>
      <w:r>
        <w:t>Nabywca: Gmina Lubicz, Lubicz Dolny ul. Toruńska 21, 87-162 Lubicz, NIP:8792617506</w:t>
      </w:r>
    </w:p>
    <w:p w14:paraId="4A614BA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right="320"/>
        <w:jc w:val="both"/>
      </w:pPr>
      <w:r>
        <w:t>Odbiorca: Szkoła Podstawowa  im. Tadeusza Kościuszki w Lubiczu Górnym ul. Piaskowa 23 87- 162 Lubicz Górny</w:t>
      </w:r>
    </w:p>
    <w:p w14:paraId="119F4445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right="320"/>
        <w:jc w:val="both"/>
      </w:pPr>
    </w:p>
    <w:p w14:paraId="260ACA4F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700"/>
        <w:jc w:val="both"/>
        <w:rPr>
          <w:sz w:val="25"/>
          <w:szCs w:val="25"/>
        </w:rPr>
      </w:pPr>
      <w:r>
        <w:rPr>
          <w:sz w:val="25"/>
          <w:szCs w:val="25"/>
        </w:rPr>
        <w:t>§7</w:t>
      </w:r>
    </w:p>
    <w:p w14:paraId="4500F78E" w14:textId="1ADF376A" w:rsidR="008B3677" w:rsidRDefault="001E6C63" w:rsidP="00417FA7">
      <w:pPr>
        <w:pStyle w:val="Teksttreci170"/>
        <w:numPr>
          <w:ilvl w:val="8"/>
          <w:numId w:val="2"/>
        </w:numPr>
        <w:shd w:val="clear" w:color="auto" w:fill="auto"/>
        <w:tabs>
          <w:tab w:val="left" w:pos="300"/>
        </w:tabs>
        <w:spacing w:before="0" w:after="0" w:line="288" w:lineRule="auto"/>
        <w:ind w:left="60" w:right="320"/>
        <w:jc w:val="both"/>
      </w:pPr>
      <w:r>
        <w:t>1.</w:t>
      </w:r>
      <w:r w:rsidR="008B3677">
        <w:t xml:space="preserve">Zamawiający uprawniony jest do naliczenia kar umownych w przypadku: </w:t>
      </w:r>
    </w:p>
    <w:p w14:paraId="005DA34F" w14:textId="20CF56C6" w:rsidR="008E2240" w:rsidRDefault="008E2240" w:rsidP="00417FA7">
      <w:pPr>
        <w:pStyle w:val="Teksttreci170"/>
        <w:numPr>
          <w:ilvl w:val="8"/>
          <w:numId w:val="2"/>
        </w:numPr>
        <w:shd w:val="clear" w:color="auto" w:fill="auto"/>
        <w:tabs>
          <w:tab w:val="left" w:pos="300"/>
        </w:tabs>
        <w:spacing w:before="0" w:after="0" w:line="288" w:lineRule="auto"/>
        <w:ind w:left="60" w:right="320"/>
        <w:jc w:val="both"/>
      </w:pPr>
      <w:r>
        <w:t xml:space="preserve">1) zwłoki w realizacji dostawy w całości lub w części w stosunku do terminu określonego przez Zamawiającego – w wysokości 10% łącznej wartości </w:t>
      </w:r>
      <w:r w:rsidR="00264A60">
        <w:t xml:space="preserve">niezrealizowanej w pełni lub w całości dostawy za każdy dzień zwłoki, </w:t>
      </w:r>
    </w:p>
    <w:p w14:paraId="4D40AE7D" w14:textId="10261358" w:rsidR="00264A60" w:rsidRDefault="00264A60" w:rsidP="00417FA7">
      <w:pPr>
        <w:pStyle w:val="Teksttreci170"/>
        <w:numPr>
          <w:ilvl w:val="8"/>
          <w:numId w:val="2"/>
        </w:numPr>
        <w:shd w:val="clear" w:color="auto" w:fill="auto"/>
        <w:tabs>
          <w:tab w:val="left" w:pos="300"/>
        </w:tabs>
        <w:spacing w:before="0" w:after="0" w:line="288" w:lineRule="auto"/>
        <w:ind w:left="60" w:right="320"/>
        <w:jc w:val="both"/>
      </w:pPr>
      <w:r>
        <w:t xml:space="preserve">2) </w:t>
      </w:r>
      <w:r w:rsidR="002C0084">
        <w:t>odstąpienia od umowy z przyczyn leżących po stronie Wykonawcy w wysokości 5% kwoty określonej w § 2</w:t>
      </w:r>
      <w:r w:rsidR="00F7298C">
        <w:t xml:space="preserve"> </w:t>
      </w:r>
      <w:r w:rsidR="002C0084">
        <w:t>ust. 1</w:t>
      </w:r>
      <w:r w:rsidR="004628B2">
        <w:t xml:space="preserve"> umowy</w:t>
      </w:r>
      <w:r w:rsidR="002C0084">
        <w:t>.</w:t>
      </w:r>
    </w:p>
    <w:p w14:paraId="2EC77BF6" w14:textId="29854AF0" w:rsidR="00724D7D" w:rsidRPr="00724D7D" w:rsidRDefault="00724D7D" w:rsidP="00724D7D">
      <w:pPr>
        <w:pStyle w:val="Teksttreci170"/>
        <w:numPr>
          <w:ilvl w:val="8"/>
          <w:numId w:val="2"/>
        </w:numPr>
        <w:shd w:val="clear" w:color="auto" w:fill="auto"/>
        <w:tabs>
          <w:tab w:val="left" w:pos="300"/>
        </w:tabs>
        <w:spacing w:before="0" w:after="0" w:line="288" w:lineRule="auto"/>
        <w:ind w:left="60" w:right="320"/>
        <w:jc w:val="both"/>
      </w:pPr>
      <w:r>
        <w:t>3)</w:t>
      </w:r>
      <w:r w:rsidR="008B3677">
        <w:t xml:space="preserve"> </w:t>
      </w:r>
      <w:r w:rsidRPr="00724D7D">
        <w:t>za brak zapłaty lub nieterminową zapłatę wynagrodzenia naleznego podwykonawcy z tytułu zmiany wysokości wynagrodzenia, o której mowa w art. 439 ust. 5 pzp – w wysokości 5.000,00 zł za każdy stwierdzony przypadek</w:t>
      </w:r>
    </w:p>
    <w:p w14:paraId="30CE6B57" w14:textId="35EB4623" w:rsidR="008E2240" w:rsidRDefault="008E2240" w:rsidP="00417FA7">
      <w:pPr>
        <w:pStyle w:val="Teksttreci170"/>
        <w:shd w:val="clear" w:color="auto" w:fill="auto"/>
        <w:tabs>
          <w:tab w:val="left" w:pos="391"/>
        </w:tabs>
        <w:spacing w:before="0" w:after="0" w:line="288" w:lineRule="auto"/>
        <w:ind w:left="60" w:right="320"/>
        <w:jc w:val="both"/>
      </w:pPr>
    </w:p>
    <w:p w14:paraId="3147E01D" w14:textId="5E0E7C57" w:rsidR="001E6C63" w:rsidRDefault="001E6C63" w:rsidP="00417FA7">
      <w:pPr>
        <w:pStyle w:val="Teksttreci170"/>
        <w:numPr>
          <w:ilvl w:val="8"/>
          <w:numId w:val="2"/>
        </w:numPr>
        <w:shd w:val="clear" w:color="auto" w:fill="auto"/>
        <w:tabs>
          <w:tab w:val="left" w:pos="300"/>
        </w:tabs>
        <w:spacing w:before="0" w:line="288" w:lineRule="auto"/>
        <w:ind w:left="60" w:right="320"/>
        <w:jc w:val="both"/>
      </w:pPr>
      <w:r>
        <w:t xml:space="preserve">2.Dostawca wyraża zgodę na potrącenie </w:t>
      </w:r>
      <w:r w:rsidR="004628B2">
        <w:t xml:space="preserve">naliczonych </w:t>
      </w:r>
      <w:r>
        <w:t>kar umownych z przysługującego mu wynagrodzenia.</w:t>
      </w:r>
    </w:p>
    <w:p w14:paraId="2D6D7800" w14:textId="6CC509AB" w:rsidR="001E6C63" w:rsidRDefault="001E6C63" w:rsidP="00417FA7">
      <w:pPr>
        <w:pStyle w:val="Teksttreci170"/>
        <w:numPr>
          <w:ilvl w:val="8"/>
          <w:numId w:val="2"/>
        </w:numPr>
        <w:tabs>
          <w:tab w:val="left" w:pos="300"/>
        </w:tabs>
        <w:spacing w:line="288" w:lineRule="auto"/>
        <w:ind w:right="320"/>
        <w:jc w:val="both"/>
      </w:pPr>
      <w:r>
        <w:t>3. Łączna maksymalna wysokość kar umownych, jakie Zamawiający może nałożyć z tytułów określonych w ust. 1 wynosi</w:t>
      </w:r>
      <w:r w:rsidR="000D0A1C">
        <w:t xml:space="preserve"> 5</w:t>
      </w:r>
      <w:r>
        <w:t>.% wartości określonej w§ 2 ust.1 umowy.</w:t>
      </w:r>
    </w:p>
    <w:p w14:paraId="5BA16C11" w14:textId="77777777" w:rsidR="001E6C63" w:rsidRDefault="001E6C63" w:rsidP="00417FA7">
      <w:pPr>
        <w:pStyle w:val="Teksttreci170"/>
        <w:numPr>
          <w:ilvl w:val="8"/>
          <w:numId w:val="2"/>
        </w:numPr>
        <w:tabs>
          <w:tab w:val="left" w:pos="300"/>
        </w:tabs>
        <w:spacing w:line="288" w:lineRule="auto"/>
        <w:ind w:right="320"/>
        <w:jc w:val="both"/>
      </w:pPr>
      <w:r>
        <w:t xml:space="preserve">4. Zamawiający zastrzega sobie prawo dochodzenia odszkodowania uzupełniającego, przewyższającego wartość kar umownych, na zasadach ogólnych. </w:t>
      </w:r>
    </w:p>
    <w:p w14:paraId="5ABBC0BC" w14:textId="77777777" w:rsidR="001E6C63" w:rsidRDefault="001E6C63" w:rsidP="00417FA7">
      <w:pPr>
        <w:pStyle w:val="Nagwek230"/>
        <w:keepNext/>
        <w:keepLines/>
        <w:shd w:val="clear" w:color="auto" w:fill="auto"/>
        <w:spacing w:before="0" w:line="288" w:lineRule="auto"/>
        <w:ind w:left="4700"/>
        <w:jc w:val="both"/>
        <w:rPr>
          <w:rFonts w:ascii="Times New Roman" w:hAnsi="Times New Roman" w:cs="Times New Roman"/>
        </w:rPr>
      </w:pPr>
      <w:bookmarkStart w:id="1" w:name="bookmark15"/>
      <w:r>
        <w:rPr>
          <w:rFonts w:ascii="Times New Roman" w:hAnsi="Times New Roman" w:cs="Times New Roman"/>
        </w:rPr>
        <w:t>§8</w:t>
      </w:r>
      <w:bookmarkEnd w:id="1"/>
    </w:p>
    <w:p w14:paraId="6FDDD019" w14:textId="77777777" w:rsidR="001E6C63" w:rsidRDefault="001E6C63" w:rsidP="00417FA7">
      <w:pPr>
        <w:pStyle w:val="Teksttreci17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88" w:lineRule="auto"/>
        <w:ind w:left="60" w:right="320"/>
        <w:jc w:val="both"/>
      </w:pPr>
      <w:r>
        <w:t>Realizacja zamówienia następować będzie sukcesywnie w miarę potrzeb w okresie od dnia ……… do………… .</w:t>
      </w:r>
    </w:p>
    <w:p w14:paraId="2B854D30" w14:textId="77777777" w:rsidR="001E6C63" w:rsidRDefault="001E6C63" w:rsidP="00417FA7">
      <w:pPr>
        <w:pStyle w:val="Teksttreci170"/>
        <w:numPr>
          <w:ilvl w:val="0"/>
          <w:numId w:val="3"/>
        </w:numPr>
        <w:shd w:val="clear" w:color="auto" w:fill="auto"/>
        <w:tabs>
          <w:tab w:val="left" w:pos="300"/>
        </w:tabs>
        <w:spacing w:before="0" w:after="0" w:line="288" w:lineRule="auto"/>
        <w:ind w:left="60" w:right="320"/>
        <w:jc w:val="both"/>
      </w:pPr>
      <w:r>
        <w:t xml:space="preserve">Niezależnie od terminu, o którym mowa powyżej, umowa wygasa w trybie natychmiastowym w przypadku osiągnięcia maksymalnego wynagrodzenia, o którym mowa w § 2 ust. 1 umowy. </w:t>
      </w:r>
    </w:p>
    <w:p w14:paraId="71CEFD1F" w14:textId="2A9666BF" w:rsidR="001E6C63" w:rsidRDefault="001E6C63" w:rsidP="00417FA7">
      <w:pPr>
        <w:pStyle w:val="Teksttreci17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273" w:line="288" w:lineRule="auto"/>
        <w:ind w:left="60" w:right="320"/>
        <w:jc w:val="both"/>
      </w:pPr>
      <w:r>
        <w:t xml:space="preserve">Zamawiający może </w:t>
      </w:r>
      <w:r w:rsidR="007512C5">
        <w:t xml:space="preserve">odstąpić od umowy </w:t>
      </w:r>
      <w:r>
        <w:t>w przypadku nienależytego wykonywania umowy, w szczególności, gdy Zamawiający złoży 3 reklamacje na dostarczone produkty lub sposób ich dostawy a także gdy Wykonawca nie dostarczy którejkolwiek dostawy.</w:t>
      </w:r>
      <w:r w:rsidR="007512C5">
        <w:t xml:space="preserve"> Oświadczenie o </w:t>
      </w:r>
      <w:r w:rsidR="00FC156F">
        <w:t xml:space="preserve">odstąpieniu </w:t>
      </w:r>
      <w:r w:rsidR="007512C5">
        <w:t>wymaga formy pisemnej</w:t>
      </w:r>
      <w:r w:rsidR="00FC156F">
        <w:t xml:space="preserve"> i powinno być złożone w terminie</w:t>
      </w:r>
      <w:r w:rsidR="004A2BF9">
        <w:t xml:space="preserve"> 7</w:t>
      </w:r>
      <w:r w:rsidR="00FC156F">
        <w:t xml:space="preserve"> dni od dnia ziszczenia się przesłanki do odstąpienia. </w:t>
      </w:r>
      <w:r w:rsidR="007512C5">
        <w:t xml:space="preserve"> </w:t>
      </w:r>
    </w:p>
    <w:p w14:paraId="2CD1743E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700"/>
        <w:jc w:val="both"/>
      </w:pPr>
      <w:r>
        <w:t>§9</w:t>
      </w:r>
    </w:p>
    <w:p w14:paraId="7A652A3D" w14:textId="77777777" w:rsidR="001E6C63" w:rsidRDefault="001E6C63" w:rsidP="00417FA7">
      <w:pPr>
        <w:pStyle w:val="Teksttreci170"/>
        <w:shd w:val="clear" w:color="auto" w:fill="auto"/>
        <w:spacing w:before="0" w:after="283" w:line="288" w:lineRule="auto"/>
        <w:ind w:left="60" w:right="320"/>
        <w:jc w:val="both"/>
      </w:pPr>
      <w:r>
        <w:lastRenderedPageBreak/>
        <w:t xml:space="preserve">Wykonawca nie może powierzyć wykonania umowy innej osobie pod rygorem odstąpienia od umowy przez Zamawiającego. Zamawiający może skorzystać z prawa odstąpienia w powyższym przypadku w terminie 14 dni od zaistnienia powyższej okoliczności. </w:t>
      </w:r>
    </w:p>
    <w:p w14:paraId="16125D73" w14:textId="77777777" w:rsidR="001E6C63" w:rsidRDefault="001E6C63" w:rsidP="00417FA7">
      <w:pPr>
        <w:pStyle w:val="Teksttreci51"/>
        <w:shd w:val="clear" w:color="auto" w:fill="auto"/>
        <w:spacing w:before="0" w:after="0" w:line="288" w:lineRule="auto"/>
        <w:ind w:left="4700" w:firstLine="0"/>
        <w:jc w:val="both"/>
        <w:rPr>
          <w:rFonts w:ascii="Times New Roman" w:hAnsi="Times New Roman" w:cs="Times New Roman"/>
          <w:b/>
        </w:rPr>
      </w:pPr>
      <w:r>
        <w:rPr>
          <w:rStyle w:val="Teksttreci5Odstpy1pt"/>
        </w:rPr>
        <w:t>§10</w:t>
      </w:r>
    </w:p>
    <w:p w14:paraId="5997BED8" w14:textId="77777777" w:rsidR="001E6C63" w:rsidRDefault="001E6C63" w:rsidP="00417FA7">
      <w:pPr>
        <w:pStyle w:val="Teksttreci170"/>
        <w:numPr>
          <w:ilvl w:val="2"/>
          <w:numId w:val="3"/>
        </w:numPr>
        <w:shd w:val="clear" w:color="auto" w:fill="auto"/>
        <w:tabs>
          <w:tab w:val="left" w:pos="312"/>
        </w:tabs>
        <w:spacing w:before="0" w:after="0" w:line="288" w:lineRule="auto"/>
        <w:ind w:left="60" w:right="320"/>
        <w:jc w:val="both"/>
      </w:pPr>
      <w: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przypadku Wykonawca może żądać jedynie wynagrodzenia należnego mu z tytułu wykonania części umowy, bez żądania odszkodowania.</w:t>
      </w:r>
    </w:p>
    <w:p w14:paraId="2D815BE8" w14:textId="77777777" w:rsidR="001E6C63" w:rsidRDefault="001E6C63" w:rsidP="00417FA7">
      <w:pPr>
        <w:pStyle w:val="Teksttreci170"/>
        <w:numPr>
          <w:ilvl w:val="2"/>
          <w:numId w:val="3"/>
        </w:numPr>
        <w:shd w:val="clear" w:color="auto" w:fill="auto"/>
        <w:tabs>
          <w:tab w:val="left" w:pos="302"/>
        </w:tabs>
        <w:spacing w:before="0" w:after="316" w:line="288" w:lineRule="auto"/>
        <w:ind w:left="60"/>
        <w:jc w:val="both"/>
      </w:pPr>
      <w:r>
        <w:t>Odstąpienie od umowy wymaga formy pisemnej pod rygorem nieważności.</w:t>
      </w:r>
    </w:p>
    <w:p w14:paraId="56AF9B49" w14:textId="77777777" w:rsidR="001E6C63" w:rsidRDefault="001E6C63" w:rsidP="00417FA7">
      <w:pPr>
        <w:pStyle w:val="Teksttreci51"/>
        <w:shd w:val="clear" w:color="auto" w:fill="auto"/>
        <w:spacing w:before="0" w:after="0" w:line="288" w:lineRule="auto"/>
        <w:ind w:left="470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§11</w:t>
      </w:r>
    </w:p>
    <w:p w14:paraId="29E52EB7" w14:textId="66F071DF" w:rsidR="001E6C63" w:rsidRDefault="001E6C63" w:rsidP="00417FA7">
      <w:pPr>
        <w:pStyle w:val="Teksttreci170"/>
        <w:numPr>
          <w:ilvl w:val="3"/>
          <w:numId w:val="3"/>
        </w:numPr>
        <w:shd w:val="clear" w:color="auto" w:fill="auto"/>
        <w:tabs>
          <w:tab w:val="left" w:pos="281"/>
        </w:tabs>
        <w:spacing w:before="0" w:after="0" w:line="288" w:lineRule="auto"/>
        <w:ind w:left="60"/>
        <w:jc w:val="both"/>
      </w:pPr>
      <w:r>
        <w:t>Wszelkie zmiany umowy wymagają formy pisemnej pod rygorem nieważności.</w:t>
      </w:r>
    </w:p>
    <w:p w14:paraId="583DEB3C" w14:textId="782D50F3" w:rsidR="001E6C63" w:rsidRDefault="001E6C63" w:rsidP="00417FA7">
      <w:pPr>
        <w:pStyle w:val="Teksttreci170"/>
        <w:numPr>
          <w:ilvl w:val="3"/>
          <w:numId w:val="3"/>
        </w:numPr>
        <w:shd w:val="clear" w:color="auto" w:fill="auto"/>
        <w:tabs>
          <w:tab w:val="left" w:pos="298"/>
        </w:tabs>
        <w:spacing w:before="0" w:after="0" w:line="288" w:lineRule="auto"/>
        <w:ind w:left="60"/>
        <w:jc w:val="both"/>
      </w:pPr>
      <w:r>
        <w:t xml:space="preserve">Zmiana  </w:t>
      </w:r>
      <w:r w:rsidR="0062336A">
        <w:t xml:space="preserve">cen jednostkowych ujętych w § 1 ust. 2 </w:t>
      </w:r>
      <w:r>
        <w:t xml:space="preserve">może nastąpić </w:t>
      </w:r>
    </w:p>
    <w:p w14:paraId="46A65B4B" w14:textId="77777777" w:rsidR="00724D7D" w:rsidRDefault="00580FC2" w:rsidP="00417FA7">
      <w:pPr>
        <w:pStyle w:val="Teksttreci170"/>
        <w:shd w:val="clear" w:color="auto" w:fill="auto"/>
        <w:tabs>
          <w:tab w:val="left" w:pos="300"/>
        </w:tabs>
        <w:spacing w:before="0" w:after="0" w:line="288" w:lineRule="auto"/>
        <w:ind w:left="60"/>
        <w:jc w:val="both"/>
      </w:pPr>
      <w:r>
        <w:tab/>
      </w:r>
      <w:r w:rsidR="001E6C63">
        <w:t>w przypadku</w:t>
      </w:r>
      <w:r w:rsidR="00724D7D">
        <w:t>:</w:t>
      </w:r>
    </w:p>
    <w:p w14:paraId="5A7644F2" w14:textId="22E6792C" w:rsidR="001E6C63" w:rsidRDefault="00724D7D" w:rsidP="00724D7D">
      <w:pPr>
        <w:pStyle w:val="Teksttreci170"/>
        <w:shd w:val="clear" w:color="auto" w:fill="auto"/>
        <w:tabs>
          <w:tab w:val="left" w:pos="300"/>
        </w:tabs>
        <w:spacing w:before="0" w:after="0" w:line="240" w:lineRule="auto"/>
        <w:ind w:left="301"/>
        <w:jc w:val="both"/>
      </w:pPr>
      <w:r>
        <w:t>‒</w:t>
      </w:r>
      <w:r>
        <w:t xml:space="preserve"> </w:t>
      </w:r>
      <w:r w:rsidR="001E6C63">
        <w:t>zmiany stawki VAT</w:t>
      </w:r>
      <w:r w:rsidR="00D4650C">
        <w:t xml:space="preserve">. </w:t>
      </w:r>
    </w:p>
    <w:p w14:paraId="5B7D3F58" w14:textId="77777777" w:rsidR="00724D7D" w:rsidRDefault="00724D7D" w:rsidP="00724D7D">
      <w:pPr>
        <w:pStyle w:val="Teksttreci170"/>
        <w:tabs>
          <w:tab w:val="left" w:pos="300"/>
        </w:tabs>
        <w:spacing w:before="0" w:after="0" w:line="240" w:lineRule="auto"/>
        <w:ind w:left="301"/>
        <w:jc w:val="both"/>
      </w:pPr>
      <w:r>
        <w:t>‒ wysoko</w:t>
      </w:r>
      <w:r>
        <w:rPr>
          <w:rFonts w:hint="eastAsia"/>
        </w:rPr>
        <w:t>ś</w:t>
      </w:r>
      <w:r>
        <w:t>ci minimalnego wynagrodzenia za prac</w:t>
      </w:r>
      <w:r>
        <w:rPr>
          <w:rFonts w:hint="eastAsia"/>
        </w:rPr>
        <w:t>ę</w:t>
      </w:r>
      <w:r>
        <w:t xml:space="preserve"> albo wysoko</w:t>
      </w:r>
      <w:r>
        <w:rPr>
          <w:rFonts w:hint="eastAsia"/>
        </w:rPr>
        <w:t>ś</w:t>
      </w:r>
      <w:r>
        <w:t>ci minimalnej stawki godzinowej, ustalonych na podstawie ustawy z dnia 10 pa</w:t>
      </w:r>
      <w:r>
        <w:rPr>
          <w:rFonts w:hint="eastAsia"/>
        </w:rPr>
        <w:t>ź</w:t>
      </w:r>
      <w:r>
        <w:t>dziernika 2002 r. o minimalnym wynagrodzeniu za prac</w:t>
      </w:r>
      <w:r>
        <w:rPr>
          <w:rFonts w:hint="eastAsia"/>
        </w:rPr>
        <w:t>ę</w:t>
      </w:r>
      <w:r>
        <w:t>,</w:t>
      </w:r>
    </w:p>
    <w:p w14:paraId="6EF3E6D0" w14:textId="77777777" w:rsidR="00724D7D" w:rsidRDefault="00724D7D" w:rsidP="00724D7D">
      <w:pPr>
        <w:pStyle w:val="Teksttreci170"/>
        <w:tabs>
          <w:tab w:val="left" w:pos="300"/>
        </w:tabs>
        <w:spacing w:before="0" w:line="240" w:lineRule="auto"/>
        <w:ind w:left="301"/>
        <w:jc w:val="both"/>
      </w:pPr>
      <w:r>
        <w:t>‒ zasad podlegania ubezpieczeniom spo</w:t>
      </w:r>
      <w:r>
        <w:rPr>
          <w:rFonts w:hint="eastAsia"/>
        </w:rPr>
        <w:t>ł</w:t>
      </w:r>
      <w:r>
        <w:t>ecznym lub ubezpieczeniu zdrowotnemu lub wysoko</w:t>
      </w:r>
      <w:r>
        <w:rPr>
          <w:rFonts w:hint="eastAsia"/>
        </w:rPr>
        <w:t>ś</w:t>
      </w:r>
      <w:r>
        <w:t>ci stawki sk</w:t>
      </w:r>
      <w:r>
        <w:rPr>
          <w:rFonts w:hint="eastAsia"/>
        </w:rPr>
        <w:t>ł</w:t>
      </w:r>
      <w:r>
        <w:t>adki na ubezpieczenia spo</w:t>
      </w:r>
      <w:r>
        <w:rPr>
          <w:rFonts w:hint="eastAsia"/>
        </w:rPr>
        <w:t>ł</w:t>
      </w:r>
      <w:r>
        <w:t>eczne lub ubezpieczenie zdrowotne,</w:t>
      </w:r>
    </w:p>
    <w:p w14:paraId="4C9E374C" w14:textId="00EE4DD2" w:rsidR="00724D7D" w:rsidRDefault="00724D7D" w:rsidP="00724D7D">
      <w:pPr>
        <w:pStyle w:val="Teksttreci170"/>
        <w:tabs>
          <w:tab w:val="left" w:pos="300"/>
        </w:tabs>
        <w:spacing w:before="0" w:line="240" w:lineRule="auto"/>
        <w:ind w:left="301"/>
        <w:jc w:val="both"/>
      </w:pPr>
      <w:r>
        <w:t>‒ zasad gromadzenia i wysoko</w:t>
      </w:r>
      <w:r>
        <w:rPr>
          <w:rFonts w:hint="eastAsia"/>
        </w:rPr>
        <w:t>ś</w:t>
      </w:r>
      <w:r>
        <w:t>ci wp</w:t>
      </w:r>
      <w:r>
        <w:rPr>
          <w:rFonts w:hint="eastAsia"/>
        </w:rPr>
        <w:t>ł</w:t>
      </w:r>
      <w:r>
        <w:t>at do pracowniczych plan</w:t>
      </w:r>
      <w:r>
        <w:rPr>
          <w:rFonts w:hint="eastAsia"/>
        </w:rPr>
        <w:t>ó</w:t>
      </w:r>
      <w:r>
        <w:t>w kapita</w:t>
      </w:r>
      <w:r>
        <w:rPr>
          <w:rFonts w:hint="eastAsia"/>
        </w:rPr>
        <w:t>ł</w:t>
      </w:r>
      <w:r>
        <w:t>owych, o kt</w:t>
      </w:r>
      <w:r>
        <w:rPr>
          <w:rFonts w:hint="eastAsia"/>
        </w:rPr>
        <w:t>ó</w:t>
      </w:r>
      <w:r>
        <w:t>rych</w:t>
      </w:r>
      <w:r>
        <w:t xml:space="preserve"> </w:t>
      </w:r>
      <w:r>
        <w:t>mowa w ustawie z dnia 4 pa</w:t>
      </w:r>
      <w:r>
        <w:rPr>
          <w:rFonts w:hint="eastAsia"/>
        </w:rPr>
        <w:t>ź</w:t>
      </w:r>
      <w:r>
        <w:t>dziernika 2018 r. o pracowniczych planach kapita</w:t>
      </w:r>
      <w:r>
        <w:rPr>
          <w:rFonts w:hint="eastAsia"/>
        </w:rPr>
        <w:t>ł</w:t>
      </w:r>
      <w:r>
        <w:t>owych</w:t>
      </w:r>
    </w:p>
    <w:p w14:paraId="29FD23B3" w14:textId="77777777" w:rsidR="00724D7D" w:rsidRDefault="00724D7D" w:rsidP="00724D7D">
      <w:pPr>
        <w:pStyle w:val="Teksttreci170"/>
        <w:shd w:val="clear" w:color="auto" w:fill="auto"/>
        <w:tabs>
          <w:tab w:val="left" w:pos="300"/>
        </w:tabs>
        <w:spacing w:before="0" w:after="0" w:line="240" w:lineRule="auto"/>
        <w:ind w:left="301"/>
        <w:jc w:val="both"/>
      </w:pPr>
    </w:p>
    <w:p w14:paraId="5222B0F5" w14:textId="4E3551AE" w:rsidR="00724D7D" w:rsidRDefault="00724D7D" w:rsidP="00724D7D">
      <w:pPr>
        <w:pStyle w:val="Teksttreci170"/>
        <w:shd w:val="clear" w:color="auto" w:fill="auto"/>
        <w:tabs>
          <w:tab w:val="left" w:pos="300"/>
        </w:tabs>
        <w:spacing w:before="0" w:after="0" w:line="240" w:lineRule="auto"/>
        <w:ind w:left="301"/>
        <w:jc w:val="both"/>
      </w:pPr>
      <w:r>
        <w:t>je</w:t>
      </w:r>
      <w:r>
        <w:rPr>
          <w:rFonts w:hint="eastAsia"/>
        </w:rPr>
        <w:t>ż</w:t>
      </w:r>
      <w:r>
        <w:t>eli zmiany te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mia</w:t>
      </w:r>
      <w:r>
        <w:rPr>
          <w:rFonts w:hint="eastAsia"/>
        </w:rPr>
        <w:t>ł</w:t>
      </w:r>
      <w:r>
        <w:t>y wp</w:t>
      </w:r>
      <w:r>
        <w:rPr>
          <w:rFonts w:hint="eastAsia"/>
        </w:rPr>
        <w:t>ł</w:t>
      </w:r>
      <w:r>
        <w:t>yw na koszty wykonania zam</w:t>
      </w:r>
      <w:r>
        <w:rPr>
          <w:rFonts w:hint="eastAsia"/>
        </w:rPr>
        <w:t>ó</w:t>
      </w:r>
      <w:r>
        <w:t xml:space="preserve">wienia przez </w:t>
      </w:r>
      <w:r>
        <w:t>W</w:t>
      </w:r>
      <w:r>
        <w:t>ykonawc</w:t>
      </w:r>
      <w:r>
        <w:rPr>
          <w:rFonts w:hint="eastAsia"/>
        </w:rPr>
        <w:t>ę</w:t>
      </w:r>
      <w:r>
        <w:t>.</w:t>
      </w:r>
      <w:r>
        <w:cr/>
      </w:r>
    </w:p>
    <w:p w14:paraId="598836A2" w14:textId="309563EE" w:rsidR="00EF00B3" w:rsidRDefault="001F730B" w:rsidP="00417FA7">
      <w:pPr>
        <w:pStyle w:val="Akapitzlist"/>
        <w:numPr>
          <w:ilvl w:val="3"/>
          <w:numId w:val="3"/>
        </w:numPr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0E7DF2">
        <w:rPr>
          <w:rFonts w:ascii="Times New Roman" w:hAnsi="Times New Roman"/>
          <w:sz w:val="23"/>
          <w:szCs w:val="23"/>
        </w:rPr>
        <w:t xml:space="preserve">Zmiana </w:t>
      </w:r>
      <w:bookmarkStart w:id="2" w:name="_Hlk120538799"/>
      <w:r w:rsidRPr="000E7DF2">
        <w:rPr>
          <w:rFonts w:ascii="Times New Roman" w:hAnsi="Times New Roman"/>
          <w:sz w:val="23"/>
          <w:szCs w:val="23"/>
        </w:rPr>
        <w:t xml:space="preserve">cen jednostkowych ujętych w </w:t>
      </w:r>
      <w:r w:rsidRPr="000E7DF2">
        <w:rPr>
          <w:rFonts w:ascii="Times New Roman" w:eastAsia="Arial Unicode MS" w:hAnsi="Times New Roman"/>
          <w:sz w:val="23"/>
          <w:szCs w:val="23"/>
        </w:rPr>
        <w:t>§</w:t>
      </w:r>
      <w:r w:rsidRPr="000E7DF2">
        <w:rPr>
          <w:rFonts w:ascii="Times New Roman" w:hAnsi="Times New Roman"/>
          <w:sz w:val="23"/>
          <w:szCs w:val="23"/>
        </w:rPr>
        <w:t xml:space="preserve"> 1 ust. 2 </w:t>
      </w:r>
      <w:bookmarkEnd w:id="2"/>
      <w:r w:rsidR="00EF00B3" w:rsidRPr="000E7DF2">
        <w:rPr>
          <w:rFonts w:ascii="Times New Roman" w:hAnsi="Times New Roman"/>
          <w:sz w:val="23"/>
          <w:szCs w:val="23"/>
        </w:rPr>
        <w:t xml:space="preserve">może nastąpić również w ramach waloryzacji, według zasad określonych poniżej: </w:t>
      </w:r>
    </w:p>
    <w:p w14:paraId="7D0EEFBA" w14:textId="0857534C" w:rsidR="00EA4E73" w:rsidRDefault="007305FA" w:rsidP="00417FA7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zmiana</w:t>
      </w:r>
      <w:r w:rsidR="007C1F4E" w:rsidRPr="007C1F4E">
        <w:rPr>
          <w:rFonts w:ascii="Times New Roman" w:hAnsi="Times New Roman"/>
          <w:sz w:val="23"/>
          <w:szCs w:val="23"/>
        </w:rPr>
        <w:t xml:space="preserve"> </w:t>
      </w:r>
      <w:bookmarkStart w:id="3" w:name="_Hlk120539867"/>
      <w:r w:rsidR="00EA4E73" w:rsidRPr="004E2A36">
        <w:rPr>
          <w:rFonts w:ascii="Times New Roman" w:hAnsi="Times New Roman"/>
          <w:sz w:val="23"/>
          <w:szCs w:val="23"/>
        </w:rPr>
        <w:t xml:space="preserve">cen </w:t>
      </w:r>
      <w:r>
        <w:rPr>
          <w:rFonts w:ascii="Times New Roman" w:hAnsi="Times New Roman"/>
          <w:sz w:val="23"/>
          <w:szCs w:val="23"/>
        </w:rPr>
        <w:t xml:space="preserve">poprzez ich wzrost </w:t>
      </w:r>
      <w:bookmarkEnd w:id="3"/>
      <w:r w:rsidR="00EA4E73">
        <w:rPr>
          <w:rFonts w:ascii="Times New Roman" w:hAnsi="Times New Roman"/>
          <w:sz w:val="23"/>
          <w:szCs w:val="23"/>
        </w:rPr>
        <w:t>może nastąpić</w:t>
      </w:r>
      <w:r w:rsidR="00E04C90">
        <w:rPr>
          <w:rFonts w:ascii="Times New Roman" w:hAnsi="Times New Roman"/>
          <w:sz w:val="23"/>
          <w:szCs w:val="23"/>
        </w:rPr>
        <w:t>,</w:t>
      </w:r>
      <w:r w:rsidR="00EA4E73">
        <w:rPr>
          <w:rFonts w:ascii="Times New Roman" w:hAnsi="Times New Roman"/>
          <w:sz w:val="23"/>
          <w:szCs w:val="23"/>
        </w:rPr>
        <w:t xml:space="preserve"> gdy </w:t>
      </w:r>
      <w:r w:rsidR="006741C4">
        <w:rPr>
          <w:rFonts w:ascii="Times New Roman" w:hAnsi="Times New Roman"/>
          <w:sz w:val="23"/>
          <w:szCs w:val="23"/>
        </w:rPr>
        <w:t xml:space="preserve">zgodnie </w:t>
      </w:r>
      <w:r w:rsidR="005D35B0" w:rsidRPr="00417FA7">
        <w:rPr>
          <w:rFonts w:ascii="Times New Roman" w:hAnsi="Times New Roman"/>
          <w:sz w:val="23"/>
          <w:szCs w:val="23"/>
        </w:rPr>
        <w:t>z komunika</w:t>
      </w:r>
      <w:r w:rsidR="00E86978">
        <w:rPr>
          <w:rFonts w:ascii="Times New Roman" w:hAnsi="Times New Roman"/>
          <w:sz w:val="23"/>
          <w:szCs w:val="23"/>
        </w:rPr>
        <w:t>tami</w:t>
      </w:r>
      <w:r w:rsidR="005D35B0" w:rsidRPr="00417FA7">
        <w:rPr>
          <w:rFonts w:ascii="Times New Roman" w:hAnsi="Times New Roman"/>
          <w:sz w:val="23"/>
          <w:szCs w:val="23"/>
        </w:rPr>
        <w:t xml:space="preserve"> prezesa </w:t>
      </w:r>
      <w:r w:rsidR="003E1FF3">
        <w:rPr>
          <w:rFonts w:ascii="Times New Roman" w:hAnsi="Times New Roman"/>
          <w:sz w:val="23"/>
          <w:szCs w:val="23"/>
        </w:rPr>
        <w:t>G</w:t>
      </w:r>
      <w:r w:rsidR="005D35B0" w:rsidRPr="00417FA7">
        <w:rPr>
          <w:rFonts w:ascii="Times New Roman" w:hAnsi="Times New Roman"/>
          <w:sz w:val="23"/>
          <w:szCs w:val="23"/>
        </w:rPr>
        <w:t>US og</w:t>
      </w:r>
      <w:r w:rsidR="005D35B0" w:rsidRPr="00417FA7">
        <w:rPr>
          <w:rFonts w:ascii="Times New Roman" w:hAnsi="Times New Roman" w:hint="eastAsia"/>
          <w:sz w:val="23"/>
          <w:szCs w:val="23"/>
        </w:rPr>
        <w:t>ł</w:t>
      </w:r>
      <w:r w:rsidR="005D35B0" w:rsidRPr="00417FA7">
        <w:rPr>
          <w:rFonts w:ascii="Times New Roman" w:hAnsi="Times New Roman"/>
          <w:sz w:val="23"/>
          <w:szCs w:val="23"/>
        </w:rPr>
        <w:t>aszany</w:t>
      </w:r>
      <w:r w:rsidR="00E86978">
        <w:rPr>
          <w:rFonts w:ascii="Times New Roman" w:hAnsi="Times New Roman"/>
          <w:sz w:val="23"/>
          <w:szCs w:val="23"/>
        </w:rPr>
        <w:t>mi</w:t>
      </w:r>
      <w:r w:rsidR="005D35B0" w:rsidRPr="00417FA7">
        <w:rPr>
          <w:rFonts w:ascii="Times New Roman" w:hAnsi="Times New Roman"/>
          <w:sz w:val="23"/>
          <w:szCs w:val="23"/>
        </w:rPr>
        <w:t xml:space="preserve"> po zawarciu umowy i dotycz</w:t>
      </w:r>
      <w:r w:rsidR="005D35B0" w:rsidRPr="00417FA7">
        <w:rPr>
          <w:rFonts w:ascii="Times New Roman" w:hAnsi="Times New Roman" w:hint="eastAsia"/>
          <w:sz w:val="23"/>
          <w:szCs w:val="23"/>
        </w:rPr>
        <w:t>ą</w:t>
      </w:r>
      <w:r w:rsidR="005D35B0" w:rsidRPr="00417FA7">
        <w:rPr>
          <w:rFonts w:ascii="Times New Roman" w:hAnsi="Times New Roman"/>
          <w:sz w:val="23"/>
          <w:szCs w:val="23"/>
        </w:rPr>
        <w:t>cy</w:t>
      </w:r>
      <w:r w:rsidR="00E86978">
        <w:rPr>
          <w:rFonts w:ascii="Times New Roman" w:hAnsi="Times New Roman"/>
          <w:sz w:val="23"/>
          <w:szCs w:val="23"/>
        </w:rPr>
        <w:t>mi</w:t>
      </w:r>
      <w:r w:rsidR="005D35B0" w:rsidRPr="00417FA7">
        <w:rPr>
          <w:rFonts w:ascii="Times New Roman" w:hAnsi="Times New Roman"/>
          <w:sz w:val="23"/>
          <w:szCs w:val="23"/>
        </w:rPr>
        <w:t xml:space="preserve"> dwóch nast</w:t>
      </w:r>
      <w:r w:rsidR="005D35B0" w:rsidRPr="00417FA7">
        <w:rPr>
          <w:rFonts w:ascii="Times New Roman" w:hAnsi="Times New Roman" w:hint="eastAsia"/>
          <w:sz w:val="23"/>
          <w:szCs w:val="23"/>
        </w:rPr>
        <w:t>ę</w:t>
      </w:r>
      <w:r w:rsidR="005D35B0" w:rsidRPr="00417FA7">
        <w:rPr>
          <w:rFonts w:ascii="Times New Roman" w:hAnsi="Times New Roman"/>
          <w:sz w:val="23"/>
          <w:szCs w:val="23"/>
        </w:rPr>
        <w:t>puj</w:t>
      </w:r>
      <w:r w:rsidR="005D35B0" w:rsidRPr="00417FA7">
        <w:rPr>
          <w:rFonts w:ascii="Times New Roman" w:hAnsi="Times New Roman" w:hint="eastAsia"/>
          <w:sz w:val="23"/>
          <w:szCs w:val="23"/>
        </w:rPr>
        <w:t>ą</w:t>
      </w:r>
      <w:r w:rsidR="005D35B0" w:rsidRPr="00417FA7">
        <w:rPr>
          <w:rFonts w:ascii="Times New Roman" w:hAnsi="Times New Roman"/>
          <w:sz w:val="23"/>
          <w:szCs w:val="23"/>
        </w:rPr>
        <w:t>cych po sobie miesi</w:t>
      </w:r>
      <w:r w:rsidR="005D35B0" w:rsidRPr="00417FA7">
        <w:rPr>
          <w:rFonts w:ascii="Times New Roman" w:hAnsi="Times New Roman" w:hint="eastAsia"/>
          <w:sz w:val="23"/>
          <w:szCs w:val="23"/>
        </w:rPr>
        <w:t>ę</w:t>
      </w:r>
      <w:r w:rsidR="005D35B0" w:rsidRPr="00417FA7">
        <w:rPr>
          <w:rFonts w:ascii="Times New Roman" w:hAnsi="Times New Roman"/>
          <w:sz w:val="23"/>
          <w:szCs w:val="23"/>
        </w:rPr>
        <w:t xml:space="preserve">cy wynika, </w:t>
      </w:r>
      <w:r w:rsidR="005D35B0" w:rsidRPr="00417FA7">
        <w:rPr>
          <w:rFonts w:ascii="Times New Roman" w:hAnsi="Times New Roman" w:hint="eastAsia"/>
          <w:sz w:val="23"/>
          <w:szCs w:val="23"/>
        </w:rPr>
        <w:t>ż</w:t>
      </w:r>
      <w:r w:rsidR="005D35B0" w:rsidRPr="00417FA7">
        <w:rPr>
          <w:rFonts w:ascii="Times New Roman" w:hAnsi="Times New Roman"/>
          <w:sz w:val="23"/>
          <w:szCs w:val="23"/>
        </w:rPr>
        <w:t xml:space="preserve">e </w:t>
      </w:r>
      <w:bookmarkStart w:id="4" w:name="_Hlk120539989"/>
      <w:r w:rsidR="005D35B0" w:rsidRPr="00417FA7">
        <w:rPr>
          <w:rFonts w:ascii="Times New Roman" w:hAnsi="Times New Roman"/>
          <w:sz w:val="23"/>
          <w:szCs w:val="23"/>
        </w:rPr>
        <w:t>suma og</w:t>
      </w:r>
      <w:r w:rsidR="005D35B0" w:rsidRPr="00417FA7">
        <w:rPr>
          <w:rFonts w:ascii="Times New Roman" w:hAnsi="Times New Roman" w:hint="eastAsia"/>
          <w:sz w:val="23"/>
          <w:szCs w:val="23"/>
        </w:rPr>
        <w:t>ł</w:t>
      </w:r>
      <w:r w:rsidR="005D35B0" w:rsidRPr="00417FA7">
        <w:rPr>
          <w:rFonts w:ascii="Times New Roman" w:hAnsi="Times New Roman"/>
          <w:sz w:val="23"/>
          <w:szCs w:val="23"/>
        </w:rPr>
        <w:t>aszanych warto</w:t>
      </w:r>
      <w:r w:rsidR="005D35B0" w:rsidRPr="00417FA7">
        <w:rPr>
          <w:rFonts w:ascii="Times New Roman" w:hAnsi="Times New Roman" w:hint="eastAsia"/>
          <w:sz w:val="23"/>
          <w:szCs w:val="23"/>
        </w:rPr>
        <w:t>ś</w:t>
      </w:r>
      <w:r w:rsidR="005D35B0" w:rsidRPr="00417FA7">
        <w:rPr>
          <w:rFonts w:ascii="Times New Roman" w:hAnsi="Times New Roman"/>
          <w:sz w:val="23"/>
          <w:szCs w:val="23"/>
        </w:rPr>
        <w:t xml:space="preserve">ci zmian </w:t>
      </w:r>
      <w:bookmarkStart w:id="5" w:name="_Hlk120540441"/>
      <w:r w:rsidR="005D35B0" w:rsidRPr="00417FA7">
        <w:rPr>
          <w:rFonts w:ascii="Times New Roman" w:hAnsi="Times New Roman"/>
          <w:sz w:val="23"/>
          <w:szCs w:val="23"/>
        </w:rPr>
        <w:t>cen</w:t>
      </w:r>
      <w:r w:rsidR="00507D23" w:rsidRPr="00417FA7">
        <w:rPr>
          <w:rFonts w:ascii="Times New Roman" w:hAnsi="Times New Roman"/>
          <w:sz w:val="23"/>
          <w:szCs w:val="23"/>
        </w:rPr>
        <w:t xml:space="preserve"> </w:t>
      </w:r>
      <w:r w:rsidR="006476B5" w:rsidRPr="00417FA7">
        <w:rPr>
          <w:rFonts w:ascii="Times New Roman" w:hAnsi="Times New Roman"/>
          <w:sz w:val="23"/>
          <w:szCs w:val="23"/>
        </w:rPr>
        <w:t>towarów i us</w:t>
      </w:r>
      <w:r w:rsidR="006476B5" w:rsidRPr="00417FA7">
        <w:rPr>
          <w:rFonts w:ascii="Times New Roman" w:hAnsi="Times New Roman" w:hint="eastAsia"/>
          <w:sz w:val="23"/>
          <w:szCs w:val="23"/>
        </w:rPr>
        <w:t>ł</w:t>
      </w:r>
      <w:r w:rsidR="006476B5" w:rsidRPr="00417FA7">
        <w:rPr>
          <w:rFonts w:ascii="Times New Roman" w:hAnsi="Times New Roman"/>
          <w:sz w:val="23"/>
          <w:szCs w:val="23"/>
        </w:rPr>
        <w:t xml:space="preserve">ug konsumpcyjnych </w:t>
      </w:r>
      <w:bookmarkEnd w:id="5"/>
      <w:r w:rsidR="005D35B0" w:rsidRPr="00417FA7">
        <w:rPr>
          <w:rFonts w:ascii="Times New Roman" w:hAnsi="Times New Roman"/>
          <w:sz w:val="23"/>
          <w:szCs w:val="23"/>
        </w:rPr>
        <w:t>w porównaniu do miesi</w:t>
      </w:r>
      <w:r w:rsidR="005D35B0" w:rsidRPr="00417FA7">
        <w:rPr>
          <w:rFonts w:ascii="Times New Roman" w:hAnsi="Times New Roman" w:hint="eastAsia"/>
          <w:sz w:val="23"/>
          <w:szCs w:val="23"/>
        </w:rPr>
        <w:t>ą</w:t>
      </w:r>
      <w:r w:rsidR="005D35B0" w:rsidRPr="00417FA7">
        <w:rPr>
          <w:rFonts w:ascii="Times New Roman" w:hAnsi="Times New Roman"/>
          <w:sz w:val="23"/>
          <w:szCs w:val="23"/>
        </w:rPr>
        <w:t>ca poprzedzaj</w:t>
      </w:r>
      <w:r w:rsidR="005D35B0" w:rsidRPr="00417FA7">
        <w:rPr>
          <w:rFonts w:ascii="Times New Roman" w:hAnsi="Times New Roman" w:hint="eastAsia"/>
          <w:sz w:val="23"/>
          <w:szCs w:val="23"/>
        </w:rPr>
        <w:t>ą</w:t>
      </w:r>
      <w:r w:rsidR="005D35B0" w:rsidRPr="00417FA7">
        <w:rPr>
          <w:rFonts w:ascii="Times New Roman" w:hAnsi="Times New Roman"/>
          <w:sz w:val="23"/>
          <w:szCs w:val="23"/>
        </w:rPr>
        <w:t>cego</w:t>
      </w:r>
      <w:r w:rsidR="00C46DF6" w:rsidRPr="00417FA7">
        <w:rPr>
          <w:rFonts w:ascii="Times New Roman" w:hAnsi="Times New Roman"/>
          <w:sz w:val="23"/>
          <w:szCs w:val="23"/>
        </w:rPr>
        <w:t xml:space="preserve"> ten okres </w:t>
      </w:r>
      <w:r w:rsidR="003A3BE2" w:rsidRPr="00417FA7">
        <w:rPr>
          <w:rFonts w:ascii="Times New Roman" w:hAnsi="Times New Roman"/>
          <w:sz w:val="23"/>
          <w:szCs w:val="23"/>
        </w:rPr>
        <w:t>stanowi warto</w:t>
      </w:r>
      <w:r w:rsidR="003A3BE2" w:rsidRPr="00417FA7">
        <w:rPr>
          <w:rFonts w:ascii="Times New Roman" w:hAnsi="Times New Roman" w:hint="eastAsia"/>
          <w:sz w:val="23"/>
          <w:szCs w:val="23"/>
        </w:rPr>
        <w:t>ść</w:t>
      </w:r>
      <w:r w:rsidR="003A3BE2" w:rsidRPr="00417FA7">
        <w:rPr>
          <w:rFonts w:ascii="Times New Roman" w:hAnsi="Times New Roman"/>
          <w:sz w:val="23"/>
          <w:szCs w:val="23"/>
        </w:rPr>
        <w:t xml:space="preserve"> </w:t>
      </w:r>
      <w:bookmarkEnd w:id="4"/>
      <w:r w:rsidR="003A3BE2" w:rsidRPr="00417FA7">
        <w:rPr>
          <w:rFonts w:ascii="Times New Roman" w:hAnsi="Times New Roman"/>
          <w:sz w:val="23"/>
          <w:szCs w:val="23"/>
        </w:rPr>
        <w:t>wi</w:t>
      </w:r>
      <w:r w:rsidR="003A3BE2" w:rsidRPr="00417FA7">
        <w:rPr>
          <w:rFonts w:ascii="Times New Roman" w:hAnsi="Times New Roman" w:hint="eastAsia"/>
          <w:sz w:val="23"/>
          <w:szCs w:val="23"/>
        </w:rPr>
        <w:t>ę</w:t>
      </w:r>
      <w:r w:rsidR="003A3BE2" w:rsidRPr="00417FA7">
        <w:rPr>
          <w:rFonts w:ascii="Times New Roman" w:hAnsi="Times New Roman"/>
          <w:sz w:val="23"/>
          <w:szCs w:val="23"/>
        </w:rPr>
        <w:t>ksz</w:t>
      </w:r>
      <w:r w:rsidR="003A3BE2" w:rsidRPr="00417FA7">
        <w:rPr>
          <w:rFonts w:ascii="Times New Roman" w:hAnsi="Times New Roman" w:hint="eastAsia"/>
          <w:sz w:val="23"/>
          <w:szCs w:val="23"/>
        </w:rPr>
        <w:t>ą</w:t>
      </w:r>
      <w:r w:rsidR="003A3BE2" w:rsidRPr="00417FA7">
        <w:rPr>
          <w:rFonts w:ascii="Times New Roman" w:hAnsi="Times New Roman"/>
          <w:sz w:val="23"/>
          <w:szCs w:val="23"/>
        </w:rPr>
        <w:t xml:space="preserve"> ni</w:t>
      </w:r>
      <w:r w:rsidR="003A3BE2" w:rsidRPr="00417FA7">
        <w:rPr>
          <w:rFonts w:ascii="Times New Roman" w:hAnsi="Times New Roman" w:hint="eastAsia"/>
          <w:sz w:val="23"/>
          <w:szCs w:val="23"/>
        </w:rPr>
        <w:t>ż</w:t>
      </w:r>
      <w:r w:rsidR="003A3BE2" w:rsidRPr="00417FA7">
        <w:rPr>
          <w:rFonts w:ascii="Times New Roman" w:hAnsi="Times New Roman"/>
          <w:sz w:val="23"/>
          <w:szCs w:val="23"/>
        </w:rPr>
        <w:t xml:space="preserve"> </w:t>
      </w:r>
      <w:r w:rsidR="00824A8E">
        <w:rPr>
          <w:rFonts w:ascii="Times New Roman" w:hAnsi="Times New Roman"/>
          <w:sz w:val="23"/>
          <w:szCs w:val="23"/>
        </w:rPr>
        <w:t xml:space="preserve">4,5 </w:t>
      </w:r>
      <w:r w:rsidR="004064EA">
        <w:rPr>
          <w:rFonts w:ascii="Times New Roman" w:hAnsi="Times New Roman"/>
          <w:sz w:val="23"/>
          <w:szCs w:val="23"/>
        </w:rPr>
        <w:t>%</w:t>
      </w:r>
      <w:r>
        <w:rPr>
          <w:rFonts w:ascii="Times New Roman" w:hAnsi="Times New Roman"/>
          <w:sz w:val="23"/>
          <w:szCs w:val="23"/>
        </w:rPr>
        <w:t xml:space="preserve">. </w:t>
      </w:r>
    </w:p>
    <w:p w14:paraId="282CF0CB" w14:textId="5420F48E" w:rsidR="00F76818" w:rsidRDefault="00F76818" w:rsidP="00417FA7">
      <w:pPr>
        <w:pStyle w:val="Bezodstpw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pierwsza zmiana cen może nastąpić po upływie trzech miesięcy licząc od dnia podpisania umowy. Możliwe jest wprowadzanie kolejnych zmian cen z zastrzeżeniem, że będą one wprowadzane nie częściej niż raz na trzy miesiące, </w:t>
      </w:r>
    </w:p>
    <w:p w14:paraId="5F1E54FD" w14:textId="350B7EC0" w:rsidR="00F76818" w:rsidRDefault="00F76818" w:rsidP="00417FA7">
      <w:pPr>
        <w:pStyle w:val="Bezodstpw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Zmienione ceny będą obowiązywać od dnia </w:t>
      </w:r>
      <w:r w:rsidR="004064EA">
        <w:rPr>
          <w:sz w:val="24"/>
          <w:szCs w:val="24"/>
        </w:rPr>
        <w:t xml:space="preserve">złożenia wniosku o </w:t>
      </w:r>
      <w:r>
        <w:rPr>
          <w:sz w:val="24"/>
          <w:szCs w:val="24"/>
        </w:rPr>
        <w:t xml:space="preserve">zawarcia aneksu. </w:t>
      </w:r>
    </w:p>
    <w:p w14:paraId="29AF656C" w14:textId="5776B5BB" w:rsidR="00F76818" w:rsidRDefault="00F76818" w:rsidP="00417FA7">
      <w:pPr>
        <w:pStyle w:val="Bezodstpw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zmiany (WZ) określa się na podstawie wzoru: WZ = C x </w:t>
      </w:r>
      <w:r w:rsidR="00A14049">
        <w:rPr>
          <w:sz w:val="24"/>
          <w:szCs w:val="24"/>
        </w:rPr>
        <w:t>F</w:t>
      </w:r>
      <w:r>
        <w:rPr>
          <w:sz w:val="24"/>
          <w:szCs w:val="24"/>
        </w:rPr>
        <w:t>%, przy czym:</w:t>
      </w:r>
    </w:p>
    <w:p w14:paraId="48D2AF35" w14:textId="08E84DD5" w:rsidR="00F76818" w:rsidRDefault="00F76818" w:rsidP="00417FA7">
      <w:pPr>
        <w:pStyle w:val="Bezodstpw"/>
        <w:spacing w:line="288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 – cena </w:t>
      </w:r>
      <w:r w:rsidR="000636E6">
        <w:rPr>
          <w:sz w:val="24"/>
          <w:szCs w:val="24"/>
        </w:rPr>
        <w:t xml:space="preserve">jednostkowa za produkt spożywczy </w:t>
      </w:r>
    </w:p>
    <w:p w14:paraId="5E9484D8" w14:textId="7FE3AD3B" w:rsidR="00B03B51" w:rsidRDefault="00A14049" w:rsidP="00417FA7">
      <w:pPr>
        <w:pStyle w:val="Bezodstpw"/>
        <w:spacing w:line="288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F76818">
        <w:rPr>
          <w:sz w:val="24"/>
          <w:szCs w:val="24"/>
        </w:rPr>
        <w:t xml:space="preserve">% – </w:t>
      </w:r>
      <w:r w:rsidR="00B03B51" w:rsidRPr="00B03B51">
        <w:rPr>
          <w:sz w:val="24"/>
          <w:szCs w:val="24"/>
        </w:rPr>
        <w:t>średnia arytmetyczna dwóch następujących po sobie wartości zmiany cen</w:t>
      </w:r>
      <w:r w:rsidRPr="004E2A36">
        <w:rPr>
          <w:sz w:val="23"/>
          <w:szCs w:val="23"/>
        </w:rPr>
        <w:t xml:space="preserve"> towarów i usług konsumpcyjnych </w:t>
      </w:r>
      <w:r w:rsidR="00B03B51" w:rsidRPr="00B03B51">
        <w:rPr>
          <w:sz w:val="24"/>
          <w:szCs w:val="24"/>
        </w:rPr>
        <w:t xml:space="preserve">wynikających z komunikatów prezesa GUS, o których mowa w ust. </w:t>
      </w:r>
      <w:r w:rsidR="00AB73E8">
        <w:rPr>
          <w:sz w:val="24"/>
          <w:szCs w:val="24"/>
        </w:rPr>
        <w:t>1</w:t>
      </w:r>
      <w:r w:rsidR="00B03B51" w:rsidRPr="00B03B51">
        <w:rPr>
          <w:sz w:val="24"/>
          <w:szCs w:val="24"/>
        </w:rPr>
        <w:t xml:space="preserve">. </w:t>
      </w:r>
    </w:p>
    <w:p w14:paraId="53F3B2A5" w14:textId="6CF0699F" w:rsidR="00F76818" w:rsidRDefault="00F76818" w:rsidP="00417FA7">
      <w:pPr>
        <w:pStyle w:val="Bezodstpw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zmiana </w:t>
      </w:r>
      <w:r w:rsidR="00B81337">
        <w:rPr>
          <w:sz w:val="24"/>
          <w:szCs w:val="24"/>
        </w:rPr>
        <w:t>cen</w:t>
      </w:r>
      <w:r>
        <w:rPr>
          <w:sz w:val="24"/>
          <w:szCs w:val="24"/>
        </w:rPr>
        <w:t>, tj. suma wszystkich wprowadzanych zmian na podstawie ww. postanowień nie może przekroczyć łącznie wartości stanowiącej 30% ceny wskazanej w ofercie Wykonawcy,</w:t>
      </w:r>
    </w:p>
    <w:p w14:paraId="3001E0B5" w14:textId="5C65331E" w:rsidR="00F76818" w:rsidRDefault="00F76818" w:rsidP="00417FA7">
      <w:pPr>
        <w:pStyle w:val="Bezodstpw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dokonania zmiany cen zgodnie z </w:t>
      </w:r>
      <w:r w:rsidR="00B81337">
        <w:rPr>
          <w:sz w:val="24"/>
          <w:szCs w:val="24"/>
        </w:rPr>
        <w:t>powyższym</w:t>
      </w:r>
      <w:r w:rsidR="00B60C69">
        <w:rPr>
          <w:sz w:val="24"/>
          <w:szCs w:val="24"/>
        </w:rPr>
        <w:t xml:space="preserve">i </w:t>
      </w:r>
      <w:r>
        <w:rPr>
          <w:sz w:val="24"/>
          <w:szCs w:val="24"/>
        </w:rPr>
        <w:t>postanowieniami, na podstawie art. 439 ust. 5 ustawy pzp, Wykonawca zobowiązany jest do zmiany wynagrodzenia przysługującego podwykonawcy, z którym zawarł umowę, w zakresie odpowiadającym zmianom cen materiałów lub kosztów dotyczących zobowiązania podwykonawcy, jeśli łącznie spełnione są następujące warunki:</w:t>
      </w:r>
    </w:p>
    <w:p w14:paraId="53164729" w14:textId="77777777" w:rsidR="00F76818" w:rsidRDefault="00F76818" w:rsidP="00417FA7">
      <w:pPr>
        <w:pStyle w:val="Bezodstpw"/>
        <w:spacing w:line="288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przedmiotem umowy są dostawy lub usługi;</w:t>
      </w:r>
    </w:p>
    <w:p w14:paraId="7FF6634B" w14:textId="30BD56A3" w:rsidR="00D4650C" w:rsidRPr="00417FA7" w:rsidRDefault="00F76818" w:rsidP="00417FA7">
      <w:pPr>
        <w:pStyle w:val="Bezodstpw"/>
        <w:spacing w:line="288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okres obowiązywania umowy przekracza 6 miesięcy.</w:t>
      </w:r>
    </w:p>
    <w:p w14:paraId="73E00F45" w14:textId="1FF34B1D" w:rsidR="00D4650C" w:rsidRDefault="00D4650C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right="320"/>
        <w:jc w:val="both"/>
      </w:pPr>
    </w:p>
    <w:p w14:paraId="5C21CAF8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0" w:line="288" w:lineRule="auto"/>
        <w:ind w:left="60" w:right="320"/>
        <w:jc w:val="center"/>
        <w:rPr>
          <w:rStyle w:val="Teksttreci5Odstpy1pt"/>
        </w:rPr>
      </w:pPr>
      <w:r>
        <w:t>§12</w:t>
      </w:r>
    </w:p>
    <w:p w14:paraId="17747B84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 w:right="320"/>
        <w:jc w:val="both"/>
      </w:pPr>
      <w:r>
        <w:t xml:space="preserve"> 1.Ewentualne spory wynikłe na tle realizacji niniejszej umowy będą rozstrzygane przez właściwy dla siedziby Zamawiającego Sąd powszechny.</w:t>
      </w:r>
    </w:p>
    <w:p w14:paraId="6AB32E3F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 w:right="320"/>
        <w:jc w:val="both"/>
      </w:pPr>
    </w:p>
    <w:p w14:paraId="77022909" w14:textId="41AC8E86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0" w:line="288" w:lineRule="auto"/>
        <w:ind w:left="60" w:right="320"/>
        <w:jc w:val="both"/>
      </w:pPr>
      <w:r>
        <w:t>2.W sprawach nieuregulowanych umową mają zastosowanie</w:t>
      </w:r>
      <w:r w:rsidR="008436A3">
        <w:t xml:space="preserve"> powszechnie obowiązujące</w:t>
      </w:r>
      <w:r>
        <w:t xml:space="preserve"> przepisy </w:t>
      </w:r>
      <w:r w:rsidR="008436A3">
        <w:t xml:space="preserve">prawa, w szczególności </w:t>
      </w:r>
      <w:r>
        <w:t>kodeksu cywilnego.</w:t>
      </w:r>
    </w:p>
    <w:p w14:paraId="28ED2BAB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0" w:line="288" w:lineRule="auto"/>
        <w:ind w:left="60" w:right="320"/>
        <w:jc w:val="both"/>
      </w:pPr>
    </w:p>
    <w:p w14:paraId="2DB0FA17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0" w:line="288" w:lineRule="auto"/>
        <w:ind w:left="60" w:right="320"/>
        <w:jc w:val="center"/>
      </w:pPr>
      <w:r>
        <w:t>§13</w:t>
      </w:r>
    </w:p>
    <w:p w14:paraId="79771C51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0" w:line="288" w:lineRule="auto"/>
        <w:ind w:left="60" w:right="320"/>
        <w:jc w:val="both"/>
      </w:pPr>
      <w:r>
        <w:t>Umowa została sporządzona w dwóch jednobrzmiących egzemplarzach po jednej dla każdej ze stron.</w:t>
      </w:r>
    </w:p>
    <w:p w14:paraId="69865911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left="60" w:right="320"/>
        <w:jc w:val="both"/>
      </w:pPr>
      <w:r>
        <w:t xml:space="preserve">Zgodnie z art. 13 ust. 1 i 2 ogólnego rozporządzenia o ochronie danych osobowych z dnia 27 kwietnia 2016 r . (zwanego dalej RODO )informują Panią/Pana, że :-administratorem danych Pani/Pana jest Szkoła Podstawowa im. Tadeusza Kościuszki w Lubiczu Górnym siedzibą w Lubiczu Górnym ul. Piaskowa 23 – z naszym inspektorem ochrony danych można skontaktować się  e- mail: </w:t>
      </w:r>
      <w:hyperlink r:id="rId7" w:history="1">
        <w:r>
          <w:rPr>
            <w:rStyle w:val="Hipercze"/>
          </w:rPr>
          <w:t>korzuch@infoic.pl-</w:t>
        </w:r>
      </w:hyperlink>
      <w:r>
        <w:t xml:space="preserve"> celem przetwarzania danych jest obsługa zawieranej umowy, a podstawą prawną przetwarzana jest art. 6 ust.1lit.b)RODO</w:t>
      </w:r>
    </w:p>
    <w:p w14:paraId="6213D4F0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20" w:right="260"/>
        <w:jc w:val="both"/>
      </w:pPr>
      <w:r>
        <w:t>- podanie danych jest wymogiem prawnym i jest obowiązkowe, a konsekwencją niepodania danych jest brak możliwości zawarcia umowy:</w:t>
      </w:r>
    </w:p>
    <w:p w14:paraId="2DDCED6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20" w:right="260"/>
        <w:jc w:val="both"/>
      </w:pPr>
      <w:r>
        <w:t>-podane dane będą przechowywane przez okres 5 lat:</w:t>
      </w:r>
    </w:p>
    <w:p w14:paraId="0F8B7530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20" w:right="260"/>
        <w:jc w:val="both"/>
      </w:pPr>
      <w:r>
        <w:t>-przysługuje Pani /Panu prawo do żądania dostępu do danych oraz do ich sprostowania:</w:t>
      </w:r>
    </w:p>
    <w:p w14:paraId="741B68D5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20" w:right="260"/>
        <w:jc w:val="both"/>
      </w:pPr>
      <w:r>
        <w:t xml:space="preserve">- może Pani/Pan wnieść skargę do organu nadzorczego, jeśli uważa Pani/Pan, że przetwarzanie Pani/Pana danych narusza Pani/Pana prawa lub rozporządzenie. </w:t>
      </w:r>
    </w:p>
    <w:p w14:paraId="5A91AEA2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left="60" w:right="320"/>
      </w:pPr>
    </w:p>
    <w:p w14:paraId="21E5756A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left="60" w:right="320"/>
      </w:pPr>
    </w:p>
    <w:p w14:paraId="7AD620F2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left="60" w:right="320"/>
      </w:pPr>
    </w:p>
    <w:p w14:paraId="03BAE206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left="60" w:right="320"/>
        <w:rPr>
          <w:sz w:val="28"/>
          <w:szCs w:val="28"/>
        </w:rPr>
      </w:pPr>
      <w:r>
        <w:rPr>
          <w:sz w:val="28"/>
          <w:szCs w:val="28"/>
        </w:rPr>
        <w:t xml:space="preserve">Zamawiający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Wykonawca</w:t>
      </w:r>
    </w:p>
    <w:p w14:paraId="26291899" w14:textId="77777777" w:rsidR="00DB1BAA" w:rsidRDefault="00DB1BAA" w:rsidP="00417FA7">
      <w:pPr>
        <w:spacing w:line="288" w:lineRule="auto"/>
      </w:pPr>
    </w:p>
    <w:sectPr w:rsidR="00DB1BA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B82F" w14:textId="77777777" w:rsidR="00E85E45" w:rsidRDefault="00E85E45" w:rsidP="00CE5E96">
      <w:r>
        <w:separator/>
      </w:r>
    </w:p>
  </w:endnote>
  <w:endnote w:type="continuationSeparator" w:id="0">
    <w:p w14:paraId="0DB0EF67" w14:textId="77777777" w:rsidR="00E85E45" w:rsidRDefault="00E85E45" w:rsidP="00CE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223278"/>
      <w:docPartObj>
        <w:docPartGallery w:val="Page Numbers (Bottom of Page)"/>
        <w:docPartUnique/>
      </w:docPartObj>
    </w:sdtPr>
    <w:sdtContent>
      <w:p w14:paraId="5FCABA15" w14:textId="553C6AA5" w:rsidR="00CE5E96" w:rsidRDefault="00CE5E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FA7">
          <w:rPr>
            <w:noProof/>
          </w:rPr>
          <w:t>7</w:t>
        </w:r>
        <w:r>
          <w:fldChar w:fldCharType="end"/>
        </w:r>
      </w:p>
    </w:sdtContent>
  </w:sdt>
  <w:p w14:paraId="0A49DAF1" w14:textId="77777777" w:rsidR="00CE5E96" w:rsidRDefault="00CE5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BA2F" w14:textId="77777777" w:rsidR="00E85E45" w:rsidRDefault="00E85E45" w:rsidP="00CE5E96">
      <w:r>
        <w:separator/>
      </w:r>
    </w:p>
  </w:footnote>
  <w:footnote w:type="continuationSeparator" w:id="0">
    <w:p w14:paraId="7BE14335" w14:textId="77777777" w:rsidR="00E85E45" w:rsidRDefault="00E85E45" w:rsidP="00CE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61E"/>
    <w:multiLevelType w:val="hybridMultilevel"/>
    <w:tmpl w:val="23409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5CC1"/>
    <w:multiLevelType w:val="hybridMultilevel"/>
    <w:tmpl w:val="A5A63BA0"/>
    <w:lvl w:ilvl="0" w:tplc="BBC29E3A">
      <w:start w:val="1"/>
      <w:numFmt w:val="decimal"/>
      <w:lvlText w:val="%1."/>
      <w:lvlJc w:val="left"/>
      <w:pPr>
        <w:ind w:left="476" w:hanging="360"/>
      </w:pPr>
      <w:rPr>
        <w:rFonts w:ascii="Times New Roman" w:eastAsia="Lucida Sans Unicode" w:hAnsi="Times New Roman" w:cs="Times New Roman"/>
        <w:w w:val="100"/>
        <w:sz w:val="22"/>
        <w:szCs w:val="22"/>
        <w:lang w:val="pl-PL" w:eastAsia="en-US" w:bidi="ar-SA"/>
      </w:rPr>
    </w:lvl>
    <w:lvl w:ilvl="1" w:tplc="0D386F10">
      <w:start w:val="1"/>
      <w:numFmt w:val="decimal"/>
      <w:lvlText w:val="%2)"/>
      <w:lvlJc w:val="left"/>
      <w:pPr>
        <w:ind w:left="824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67E73BE">
      <w:start w:val="1"/>
      <w:numFmt w:val="lowerLetter"/>
      <w:lvlText w:val="%3)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508743C">
      <w:numFmt w:val="bullet"/>
      <w:lvlText w:val="•"/>
      <w:lvlJc w:val="left"/>
      <w:pPr>
        <w:ind w:left="2003" w:hanging="286"/>
      </w:pPr>
      <w:rPr>
        <w:rFonts w:hint="default"/>
        <w:lang w:val="pl-PL" w:eastAsia="en-US" w:bidi="ar-SA"/>
      </w:rPr>
    </w:lvl>
    <w:lvl w:ilvl="4" w:tplc="AC92E1E4">
      <w:numFmt w:val="bullet"/>
      <w:lvlText w:val="•"/>
      <w:lvlJc w:val="left"/>
      <w:pPr>
        <w:ind w:left="3046" w:hanging="286"/>
      </w:pPr>
      <w:rPr>
        <w:rFonts w:hint="default"/>
        <w:lang w:val="pl-PL" w:eastAsia="en-US" w:bidi="ar-SA"/>
      </w:rPr>
    </w:lvl>
    <w:lvl w:ilvl="5" w:tplc="748A723A">
      <w:numFmt w:val="bullet"/>
      <w:lvlText w:val="•"/>
      <w:lvlJc w:val="left"/>
      <w:pPr>
        <w:ind w:left="4089" w:hanging="286"/>
      </w:pPr>
      <w:rPr>
        <w:rFonts w:hint="default"/>
        <w:lang w:val="pl-PL" w:eastAsia="en-US" w:bidi="ar-SA"/>
      </w:rPr>
    </w:lvl>
    <w:lvl w:ilvl="6" w:tplc="AEB61FEE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7" w:tplc="6ABE863A">
      <w:numFmt w:val="bullet"/>
      <w:lvlText w:val="•"/>
      <w:lvlJc w:val="left"/>
      <w:pPr>
        <w:ind w:left="6176" w:hanging="286"/>
      </w:pPr>
      <w:rPr>
        <w:rFonts w:hint="default"/>
        <w:lang w:val="pl-PL" w:eastAsia="en-US" w:bidi="ar-SA"/>
      </w:rPr>
    </w:lvl>
    <w:lvl w:ilvl="8" w:tplc="E430B3DA">
      <w:numFmt w:val="bullet"/>
      <w:lvlText w:val="•"/>
      <w:lvlJc w:val="left"/>
      <w:pPr>
        <w:ind w:left="7219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1C911395"/>
    <w:multiLevelType w:val="multilevel"/>
    <w:tmpl w:val="EC0071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21B555DD"/>
    <w:multiLevelType w:val="hybridMultilevel"/>
    <w:tmpl w:val="25884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76C8F"/>
    <w:multiLevelType w:val="hybridMultilevel"/>
    <w:tmpl w:val="9F54F332"/>
    <w:lvl w:ilvl="0" w:tplc="65E0D3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669F4"/>
    <w:multiLevelType w:val="multilevel"/>
    <w:tmpl w:val="11368B9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 w15:restartNumberingAfterBreak="0">
    <w:nsid w:val="48DB2E41"/>
    <w:multiLevelType w:val="multilevel"/>
    <w:tmpl w:val="9F12F55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Arial" w:eastAsia="Times New Roman" w:hAnsi="Arial" w:cs="Arial"/>
        <w:b w:val="0"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upperRoman"/>
      <w:lvlText w:val="%4."/>
      <w:lvlJc w:val="left"/>
      <w:pPr>
        <w:ind w:left="0" w:firstLine="0"/>
      </w:pPr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4"/>
      <w:numFmt w:val="decimal"/>
      <w:lvlText w:val="%6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 w16cid:durableId="236020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335753">
    <w:abstractNumId w:val="6"/>
    <w:lvlOverride w:ilvl="0"/>
    <w:lvlOverride w:ilvl="1">
      <w:startOverride w:val="6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/>
    <w:lvlOverride w:ilvl="8"/>
  </w:num>
  <w:num w:numId="3" w16cid:durableId="152833151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4" w16cid:durableId="1801074261">
    <w:abstractNumId w:val="0"/>
  </w:num>
  <w:num w:numId="5" w16cid:durableId="1845046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4246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982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63"/>
    <w:rsid w:val="00022B4E"/>
    <w:rsid w:val="000636E6"/>
    <w:rsid w:val="000D0A1C"/>
    <w:rsid w:val="000D7643"/>
    <w:rsid w:val="000E7DF2"/>
    <w:rsid w:val="001062F7"/>
    <w:rsid w:val="00183B25"/>
    <w:rsid w:val="001E6C63"/>
    <w:rsid w:val="001F2D3D"/>
    <w:rsid w:val="001F730B"/>
    <w:rsid w:val="002067A6"/>
    <w:rsid w:val="00264A60"/>
    <w:rsid w:val="002810FA"/>
    <w:rsid w:val="00292967"/>
    <w:rsid w:val="002C0084"/>
    <w:rsid w:val="002C5AD9"/>
    <w:rsid w:val="003263A4"/>
    <w:rsid w:val="003A3BE2"/>
    <w:rsid w:val="003B0B8C"/>
    <w:rsid w:val="003E1FF3"/>
    <w:rsid w:val="004064EA"/>
    <w:rsid w:val="00417FA7"/>
    <w:rsid w:val="00437757"/>
    <w:rsid w:val="004628B2"/>
    <w:rsid w:val="004A2BF9"/>
    <w:rsid w:val="004F7DD5"/>
    <w:rsid w:val="00507D23"/>
    <w:rsid w:val="0051584C"/>
    <w:rsid w:val="00543723"/>
    <w:rsid w:val="00546322"/>
    <w:rsid w:val="00580FC2"/>
    <w:rsid w:val="00586394"/>
    <w:rsid w:val="005A0CB1"/>
    <w:rsid w:val="005B2686"/>
    <w:rsid w:val="005D121D"/>
    <w:rsid w:val="005D35B0"/>
    <w:rsid w:val="0062336A"/>
    <w:rsid w:val="00630247"/>
    <w:rsid w:val="00630EFB"/>
    <w:rsid w:val="00633995"/>
    <w:rsid w:val="00646139"/>
    <w:rsid w:val="006476B5"/>
    <w:rsid w:val="006741C4"/>
    <w:rsid w:val="006C471A"/>
    <w:rsid w:val="00724D7D"/>
    <w:rsid w:val="007305FA"/>
    <w:rsid w:val="007512C5"/>
    <w:rsid w:val="0075430A"/>
    <w:rsid w:val="00754CA3"/>
    <w:rsid w:val="007C1F4E"/>
    <w:rsid w:val="007E1729"/>
    <w:rsid w:val="007F4AFF"/>
    <w:rsid w:val="007F6183"/>
    <w:rsid w:val="00824A8E"/>
    <w:rsid w:val="008436A3"/>
    <w:rsid w:val="0086088E"/>
    <w:rsid w:val="00867255"/>
    <w:rsid w:val="008B3677"/>
    <w:rsid w:val="008E2240"/>
    <w:rsid w:val="008F71AC"/>
    <w:rsid w:val="00910223"/>
    <w:rsid w:val="009E6625"/>
    <w:rsid w:val="00A14049"/>
    <w:rsid w:val="00A23A84"/>
    <w:rsid w:val="00AB73E8"/>
    <w:rsid w:val="00AF1066"/>
    <w:rsid w:val="00B03B51"/>
    <w:rsid w:val="00B056E1"/>
    <w:rsid w:val="00B355C7"/>
    <w:rsid w:val="00B60C69"/>
    <w:rsid w:val="00B81337"/>
    <w:rsid w:val="00C00021"/>
    <w:rsid w:val="00C33B3E"/>
    <w:rsid w:val="00C46DF6"/>
    <w:rsid w:val="00C53F31"/>
    <w:rsid w:val="00C84A14"/>
    <w:rsid w:val="00CB2F30"/>
    <w:rsid w:val="00CD684F"/>
    <w:rsid w:val="00CE5E96"/>
    <w:rsid w:val="00CF4396"/>
    <w:rsid w:val="00D237D8"/>
    <w:rsid w:val="00D4650C"/>
    <w:rsid w:val="00D83D90"/>
    <w:rsid w:val="00DB1BAA"/>
    <w:rsid w:val="00DD0757"/>
    <w:rsid w:val="00E04C90"/>
    <w:rsid w:val="00E14DEC"/>
    <w:rsid w:val="00E5522B"/>
    <w:rsid w:val="00E75BB6"/>
    <w:rsid w:val="00E85E45"/>
    <w:rsid w:val="00E86978"/>
    <w:rsid w:val="00EA4E73"/>
    <w:rsid w:val="00ED566F"/>
    <w:rsid w:val="00EF00B3"/>
    <w:rsid w:val="00F40EF4"/>
    <w:rsid w:val="00F7298C"/>
    <w:rsid w:val="00F76818"/>
    <w:rsid w:val="00FB67EA"/>
    <w:rsid w:val="00F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F644"/>
  <w15:chartTrackingRefBased/>
  <w15:docId w15:val="{146E0EC2-A2B9-4FFB-A4E9-198370E3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C63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6C63"/>
    <w:rPr>
      <w:rFonts w:ascii="Times New Roman" w:hAnsi="Times New Roman" w:cs="Times New Roman" w:hint="default"/>
      <w:color w:val="0066CC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6C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6C63"/>
    <w:rPr>
      <w:rFonts w:ascii="Arial Unicode MS" w:eastAsia="Times New Roman" w:hAnsi="Arial Unicode MS" w:cs="Times New Roman"/>
      <w:color w:val="000000"/>
      <w:sz w:val="20"/>
      <w:szCs w:val="20"/>
      <w:lang w:eastAsia="pl-PL"/>
    </w:rPr>
  </w:style>
  <w:style w:type="character" w:customStyle="1" w:styleId="Teksttreci13">
    <w:name w:val="Tekst treści (13)_"/>
    <w:basedOn w:val="Domylnaczcionkaakapitu"/>
    <w:link w:val="Teksttreci130"/>
    <w:uiPriority w:val="99"/>
    <w:locked/>
    <w:rsid w:val="001E6C6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1E6C63"/>
    <w:pPr>
      <w:shd w:val="clear" w:color="auto" w:fill="FFFFFF"/>
      <w:spacing w:before="600" w:after="900" w:line="240" w:lineRule="atLeast"/>
    </w:pPr>
    <w:rPr>
      <w:rFonts w:ascii="Times New Roman" w:eastAsiaTheme="minorHAnsi" w:hAnsi="Times New Roman"/>
      <w:color w:val="auto"/>
      <w:sz w:val="23"/>
      <w:szCs w:val="23"/>
      <w:lang w:eastAsia="en-US"/>
    </w:rPr>
  </w:style>
  <w:style w:type="character" w:customStyle="1" w:styleId="Teksttreci16">
    <w:name w:val="Tekst treści (16)_"/>
    <w:basedOn w:val="Domylnaczcionkaakapitu"/>
    <w:link w:val="Teksttreci160"/>
    <w:uiPriority w:val="99"/>
    <w:locked/>
    <w:rsid w:val="001E6C6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uiPriority w:val="99"/>
    <w:rsid w:val="001E6C63"/>
    <w:pPr>
      <w:shd w:val="clear" w:color="auto" w:fill="FFFFFF"/>
      <w:spacing w:before="60" w:after="360" w:line="454" w:lineRule="exact"/>
      <w:jc w:val="right"/>
    </w:pPr>
    <w:rPr>
      <w:rFonts w:ascii="Times New Roman" w:eastAsiaTheme="minorHAnsi" w:hAnsi="Times New Roman"/>
      <w:color w:val="auto"/>
      <w:sz w:val="25"/>
      <w:szCs w:val="25"/>
      <w:lang w:eastAsia="en-US"/>
    </w:rPr>
  </w:style>
  <w:style w:type="character" w:customStyle="1" w:styleId="Teksttreci17">
    <w:name w:val="Tekst treści (17)_"/>
    <w:basedOn w:val="Domylnaczcionkaakapitu"/>
    <w:link w:val="Teksttreci170"/>
    <w:uiPriority w:val="99"/>
    <w:locked/>
    <w:rsid w:val="001E6C6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uiPriority w:val="99"/>
    <w:rsid w:val="001E6C63"/>
    <w:pPr>
      <w:shd w:val="clear" w:color="auto" w:fill="FFFFFF"/>
      <w:spacing w:before="360" w:after="60" w:line="240" w:lineRule="atLeast"/>
    </w:pPr>
    <w:rPr>
      <w:rFonts w:ascii="Times New Roman" w:eastAsiaTheme="minorHAnsi" w:hAnsi="Times New Roman"/>
      <w:color w:val="auto"/>
      <w:sz w:val="23"/>
      <w:szCs w:val="23"/>
      <w:lang w:eastAsia="en-US"/>
    </w:rPr>
  </w:style>
  <w:style w:type="character" w:customStyle="1" w:styleId="Teksttreci18">
    <w:name w:val="Tekst treści (18)_"/>
    <w:basedOn w:val="Domylnaczcionkaakapitu"/>
    <w:link w:val="Teksttreci180"/>
    <w:uiPriority w:val="99"/>
    <w:locked/>
    <w:rsid w:val="001E6C6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uiPriority w:val="99"/>
    <w:rsid w:val="001E6C63"/>
    <w:pPr>
      <w:shd w:val="clear" w:color="auto" w:fill="FFFFFF"/>
      <w:spacing w:before="60" w:after="360" w:line="240" w:lineRule="atLeast"/>
    </w:pPr>
    <w:rPr>
      <w:rFonts w:ascii="Times New Roman" w:eastAsiaTheme="minorHAnsi" w:hAnsi="Times New Roman"/>
      <w:color w:val="auto"/>
      <w:sz w:val="23"/>
      <w:szCs w:val="23"/>
      <w:lang w:eastAsia="en-US"/>
    </w:rPr>
  </w:style>
  <w:style w:type="character" w:customStyle="1" w:styleId="Teksttreci19">
    <w:name w:val="Tekst treści (19)_"/>
    <w:basedOn w:val="Domylnaczcionkaakapitu"/>
    <w:link w:val="Teksttreci190"/>
    <w:uiPriority w:val="99"/>
    <w:locked/>
    <w:rsid w:val="001E6C6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uiPriority w:val="99"/>
    <w:rsid w:val="001E6C63"/>
    <w:pPr>
      <w:shd w:val="clear" w:color="auto" w:fill="FFFFFF"/>
      <w:spacing w:before="360" w:after="900" w:line="240" w:lineRule="atLeast"/>
    </w:pPr>
    <w:rPr>
      <w:rFonts w:ascii="Times New Roman" w:eastAsiaTheme="minorHAnsi" w:hAnsi="Times New Roman"/>
      <w:color w:val="auto"/>
      <w:sz w:val="23"/>
      <w:szCs w:val="23"/>
      <w:lang w:eastAsia="en-US"/>
    </w:rPr>
  </w:style>
  <w:style w:type="character" w:customStyle="1" w:styleId="Teksttreci20">
    <w:name w:val="Tekst treści (20)_"/>
    <w:basedOn w:val="Domylnaczcionkaakapitu"/>
    <w:link w:val="Teksttreci200"/>
    <w:uiPriority w:val="99"/>
    <w:locked/>
    <w:rsid w:val="001E6C63"/>
    <w:rPr>
      <w:rFonts w:ascii="Candara" w:hAnsi="Candara" w:cs="Candara"/>
      <w:spacing w:val="60"/>
      <w:sz w:val="28"/>
      <w:szCs w:val="28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uiPriority w:val="99"/>
    <w:rsid w:val="001E6C63"/>
    <w:pPr>
      <w:shd w:val="clear" w:color="auto" w:fill="FFFFFF"/>
      <w:spacing w:before="540" w:line="240" w:lineRule="atLeast"/>
    </w:pPr>
    <w:rPr>
      <w:rFonts w:ascii="Candara" w:eastAsiaTheme="minorHAnsi" w:hAnsi="Candara" w:cs="Candara"/>
      <w:color w:val="auto"/>
      <w:spacing w:val="60"/>
      <w:sz w:val="28"/>
      <w:szCs w:val="28"/>
      <w:lang w:eastAsia="en-US"/>
    </w:rPr>
  </w:style>
  <w:style w:type="character" w:customStyle="1" w:styleId="Teksttreci21">
    <w:name w:val="Tekst treści (21)_"/>
    <w:basedOn w:val="Domylnaczcionkaakapitu"/>
    <w:link w:val="Teksttreci210"/>
    <w:uiPriority w:val="99"/>
    <w:locked/>
    <w:rsid w:val="001E6C63"/>
    <w:rPr>
      <w:rFonts w:ascii="Candara" w:hAnsi="Candara" w:cs="Candara"/>
      <w:spacing w:val="50"/>
      <w:w w:val="80"/>
      <w:sz w:val="29"/>
      <w:szCs w:val="29"/>
      <w:shd w:val="clear" w:color="auto" w:fill="FFFFFF"/>
    </w:rPr>
  </w:style>
  <w:style w:type="paragraph" w:customStyle="1" w:styleId="Teksttreci210">
    <w:name w:val="Tekst treści (21)"/>
    <w:basedOn w:val="Normalny"/>
    <w:link w:val="Teksttreci21"/>
    <w:uiPriority w:val="99"/>
    <w:rsid w:val="001E6C63"/>
    <w:pPr>
      <w:shd w:val="clear" w:color="auto" w:fill="FFFFFF"/>
      <w:spacing w:before="240" w:line="240" w:lineRule="atLeast"/>
    </w:pPr>
    <w:rPr>
      <w:rFonts w:ascii="Candara" w:eastAsiaTheme="minorHAnsi" w:hAnsi="Candara" w:cs="Candara"/>
      <w:color w:val="auto"/>
      <w:spacing w:val="50"/>
      <w:w w:val="80"/>
      <w:sz w:val="29"/>
      <w:szCs w:val="29"/>
      <w:lang w:eastAsia="en-US"/>
    </w:rPr>
  </w:style>
  <w:style w:type="character" w:customStyle="1" w:styleId="Teksttreci22">
    <w:name w:val="Tekst treści (22)_"/>
    <w:basedOn w:val="Domylnaczcionkaakapitu"/>
    <w:link w:val="Teksttreci220"/>
    <w:uiPriority w:val="99"/>
    <w:locked/>
    <w:rsid w:val="001E6C63"/>
    <w:rPr>
      <w:rFonts w:ascii="Arial" w:hAnsi="Arial" w:cs="Arial"/>
      <w:spacing w:val="60"/>
      <w:sz w:val="28"/>
      <w:szCs w:val="28"/>
      <w:shd w:val="clear" w:color="auto" w:fill="FFFFFF"/>
    </w:rPr>
  </w:style>
  <w:style w:type="paragraph" w:customStyle="1" w:styleId="Teksttreci220">
    <w:name w:val="Tekst treści (22)"/>
    <w:basedOn w:val="Normalny"/>
    <w:link w:val="Teksttreci22"/>
    <w:uiPriority w:val="99"/>
    <w:rsid w:val="001E6C63"/>
    <w:pPr>
      <w:shd w:val="clear" w:color="auto" w:fill="FFFFFF"/>
      <w:spacing w:before="840" w:line="240" w:lineRule="atLeast"/>
    </w:pPr>
    <w:rPr>
      <w:rFonts w:ascii="Arial" w:eastAsiaTheme="minorHAnsi" w:hAnsi="Arial" w:cs="Arial"/>
      <w:color w:val="auto"/>
      <w:spacing w:val="60"/>
      <w:sz w:val="28"/>
      <w:szCs w:val="28"/>
      <w:lang w:eastAsia="en-US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E6C63"/>
    <w:rPr>
      <w:rFonts w:ascii="Arial Narrow" w:hAnsi="Arial Narrow" w:cs="Arial Narrow"/>
      <w:spacing w:val="60"/>
      <w:sz w:val="25"/>
      <w:szCs w:val="25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1E6C63"/>
    <w:pPr>
      <w:shd w:val="clear" w:color="auto" w:fill="FFFFFF"/>
      <w:spacing w:before="300" w:line="240" w:lineRule="atLeast"/>
      <w:outlineLvl w:val="1"/>
    </w:pPr>
    <w:rPr>
      <w:rFonts w:ascii="Arial Narrow" w:eastAsiaTheme="minorHAnsi" w:hAnsi="Arial Narrow" w:cs="Arial Narrow"/>
      <w:color w:val="auto"/>
      <w:spacing w:val="60"/>
      <w:sz w:val="25"/>
      <w:szCs w:val="25"/>
      <w:lang w:eastAsia="en-US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1E6C63"/>
    <w:rPr>
      <w:rFonts w:ascii="Arial" w:hAnsi="Arial" w:cs="Arial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E6C63"/>
    <w:pPr>
      <w:shd w:val="clear" w:color="auto" w:fill="FFFFFF"/>
      <w:spacing w:before="120" w:after="540" w:line="240" w:lineRule="atLeast"/>
      <w:ind w:hanging="4020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Nagwek23">
    <w:name w:val="Nagłówek #2 (3)_"/>
    <w:basedOn w:val="Domylnaczcionkaakapitu"/>
    <w:link w:val="Nagwek230"/>
    <w:uiPriority w:val="99"/>
    <w:locked/>
    <w:rsid w:val="001E6C63"/>
    <w:rPr>
      <w:rFonts w:ascii="Arial" w:hAnsi="Arial" w:cs="Arial"/>
      <w:spacing w:val="60"/>
      <w:sz w:val="21"/>
      <w:szCs w:val="21"/>
      <w:shd w:val="clear" w:color="auto" w:fill="FFFFFF"/>
    </w:rPr>
  </w:style>
  <w:style w:type="paragraph" w:customStyle="1" w:styleId="Nagwek230">
    <w:name w:val="Nagłówek #2 (3)"/>
    <w:basedOn w:val="Normalny"/>
    <w:link w:val="Nagwek23"/>
    <w:uiPriority w:val="99"/>
    <w:rsid w:val="001E6C63"/>
    <w:pPr>
      <w:shd w:val="clear" w:color="auto" w:fill="FFFFFF"/>
      <w:spacing w:before="240" w:line="240" w:lineRule="atLeast"/>
      <w:outlineLvl w:val="1"/>
    </w:pPr>
    <w:rPr>
      <w:rFonts w:ascii="Arial" w:eastAsiaTheme="minorHAnsi" w:hAnsi="Arial" w:cs="Arial"/>
      <w:color w:val="auto"/>
      <w:spacing w:val="60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6C63"/>
    <w:rPr>
      <w:sz w:val="16"/>
      <w:szCs w:val="16"/>
    </w:rPr>
  </w:style>
  <w:style w:type="character" w:customStyle="1" w:styleId="Teksttreci16Odstpy3pt">
    <w:name w:val="Tekst treści (16) + Odstępy 3 pt"/>
    <w:basedOn w:val="Teksttreci16"/>
    <w:uiPriority w:val="99"/>
    <w:rsid w:val="001E6C63"/>
    <w:rPr>
      <w:rFonts w:ascii="Times New Roman" w:hAnsi="Times New Roman" w:cs="Times New Roman"/>
      <w:spacing w:val="60"/>
      <w:sz w:val="25"/>
      <w:szCs w:val="25"/>
      <w:shd w:val="clear" w:color="auto" w:fill="FFFFFF"/>
    </w:rPr>
  </w:style>
  <w:style w:type="character" w:customStyle="1" w:styleId="Teksttreci18Bezpogrubienia">
    <w:name w:val="Tekst treści (18) + Bez pogrubienia"/>
    <w:aliases w:val="Bez kursywy"/>
    <w:basedOn w:val="Teksttreci18"/>
    <w:uiPriority w:val="99"/>
    <w:rsid w:val="001E6C63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Teksttreci5Odstpy1pt">
    <w:name w:val="Tekst treści (5) + Odstępy 1 pt"/>
    <w:basedOn w:val="Teksttreci5"/>
    <w:uiPriority w:val="99"/>
    <w:rsid w:val="001E6C63"/>
    <w:rPr>
      <w:rFonts w:ascii="Arial" w:hAnsi="Arial" w:cs="Arial"/>
      <w:spacing w:val="30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CE5E9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E96"/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5E9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E96"/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83D90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22B"/>
    <w:rPr>
      <w:rFonts w:ascii="Arial Unicode MS" w:eastAsia="Times New Roman" w:hAnsi="Arial Unicode MS" w:cs="Times New Roman"/>
      <w:b/>
      <w:bCs/>
      <w:color w:val="000000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F00B3"/>
    <w:pPr>
      <w:ind w:left="720"/>
      <w:contextualSpacing/>
    </w:pPr>
  </w:style>
  <w:style w:type="paragraph" w:styleId="Bezodstpw">
    <w:name w:val="No Spacing"/>
    <w:uiPriority w:val="1"/>
    <w:qFormat/>
    <w:rsid w:val="00F768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F76818"/>
    <w:rPr>
      <w:sz w:val="23"/>
      <w:szCs w:val="23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F76818"/>
    <w:pPr>
      <w:widowControl w:val="0"/>
      <w:shd w:val="clear" w:color="auto" w:fill="FFFFFF"/>
      <w:spacing w:before="840" w:after="840" w:line="240" w:lineRule="atLeast"/>
      <w:ind w:hanging="1740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4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724D7D"/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rzuch@infoic.p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2157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Tabor</dc:creator>
  <cp:keywords/>
  <dc:description/>
  <cp:lastModifiedBy>Krzysztof Bień</cp:lastModifiedBy>
  <cp:revision>4</cp:revision>
  <cp:lastPrinted>2022-11-30T06:58:00Z</cp:lastPrinted>
  <dcterms:created xsi:type="dcterms:W3CDTF">2022-11-30T07:43:00Z</dcterms:created>
  <dcterms:modified xsi:type="dcterms:W3CDTF">2023-11-06T19:29:00Z</dcterms:modified>
</cp:coreProperties>
</file>